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24" w:rsidRPr="00A71124" w:rsidRDefault="00A71124" w:rsidP="00A971CE">
      <w:pPr>
        <w:spacing w:after="0" w:line="240" w:lineRule="auto"/>
        <w:contextualSpacing/>
        <w:jc w:val="center"/>
        <w:rPr>
          <w:rFonts w:ascii="Times New Roman" w:eastAsia="Times New Roman" w:hAnsi="Times New Roman" w:cs="Times New Roman"/>
          <w:b/>
          <w:sz w:val="28"/>
          <w:lang w:eastAsia="ru-RU"/>
        </w:rPr>
      </w:pPr>
      <w:bookmarkStart w:id="0" w:name="_GoBack"/>
      <w:bookmarkEnd w:id="0"/>
      <w:r w:rsidRPr="00A71124">
        <w:rPr>
          <w:rFonts w:ascii="Times New Roman" w:eastAsia="Times New Roman" w:hAnsi="Times New Roman" w:cs="Times New Roman"/>
          <w:b/>
          <w:sz w:val="28"/>
          <w:lang w:eastAsia="ru-RU"/>
        </w:rPr>
        <w:t>РОССИЙСКАЯ ФЕДЕРАЦИЯ</w:t>
      </w:r>
    </w:p>
    <w:p w:rsidR="00A71124" w:rsidRPr="00A71124" w:rsidRDefault="00A71124" w:rsidP="00A71124">
      <w:pPr>
        <w:spacing w:after="0" w:line="240" w:lineRule="auto"/>
        <w:contextualSpacing/>
        <w:jc w:val="center"/>
        <w:rPr>
          <w:rFonts w:ascii="Times New Roman" w:eastAsia="Times New Roman" w:hAnsi="Times New Roman" w:cs="Times New Roman"/>
          <w:b/>
          <w:sz w:val="28"/>
          <w:lang w:eastAsia="ru-RU"/>
        </w:rPr>
      </w:pPr>
      <w:r w:rsidRPr="00A71124">
        <w:rPr>
          <w:rFonts w:ascii="Times New Roman" w:eastAsia="Times New Roman" w:hAnsi="Times New Roman" w:cs="Times New Roman"/>
          <w:b/>
          <w:sz w:val="28"/>
          <w:lang w:eastAsia="ru-RU"/>
        </w:rPr>
        <w:t>ОРЛОВСКАЯ ОБЛАСТЬ</w:t>
      </w:r>
    </w:p>
    <w:p w:rsidR="00A71124" w:rsidRPr="00A71124" w:rsidRDefault="00A71124" w:rsidP="00A71124">
      <w:pPr>
        <w:spacing w:after="0" w:line="240" w:lineRule="auto"/>
        <w:contextualSpacing/>
        <w:jc w:val="center"/>
        <w:rPr>
          <w:rFonts w:ascii="Times New Roman" w:eastAsia="Times New Roman" w:hAnsi="Times New Roman" w:cs="Times New Roman"/>
          <w:b/>
          <w:sz w:val="28"/>
          <w:lang w:eastAsia="ru-RU"/>
        </w:rPr>
      </w:pPr>
      <w:r w:rsidRPr="00A71124">
        <w:rPr>
          <w:rFonts w:ascii="Times New Roman" w:eastAsia="Times New Roman" w:hAnsi="Times New Roman" w:cs="Times New Roman"/>
          <w:b/>
          <w:sz w:val="28"/>
          <w:lang w:eastAsia="ru-RU"/>
        </w:rPr>
        <w:t>ВЕРХОВСКИЙ РАЙОН</w:t>
      </w:r>
    </w:p>
    <w:p w:rsidR="00A71124" w:rsidRPr="00A71124" w:rsidRDefault="00A71124" w:rsidP="00A71124">
      <w:pPr>
        <w:spacing w:after="0" w:line="240" w:lineRule="auto"/>
        <w:contextualSpacing/>
        <w:rPr>
          <w:rFonts w:ascii="Times New Roman" w:eastAsia="Times New Roman" w:hAnsi="Times New Roman" w:cs="Times New Roman"/>
          <w:b/>
          <w:sz w:val="28"/>
          <w:lang w:eastAsia="ru-RU"/>
        </w:rPr>
      </w:pPr>
      <w:r w:rsidRPr="00A71124">
        <w:rPr>
          <w:rFonts w:ascii="Times New Roman" w:eastAsia="Times New Roman" w:hAnsi="Times New Roman" w:cs="Times New Roman"/>
          <w:b/>
          <w:sz w:val="28"/>
          <w:lang w:eastAsia="ru-RU"/>
        </w:rPr>
        <w:t>СКОРОДНЕНСКИЙ  СЕЛЬСКИЙ  СОВЕТ  НАРОДНЫХ  ДЕПУТАТОВ</w:t>
      </w:r>
    </w:p>
    <w:p w:rsidR="00A71124" w:rsidRPr="00A71124" w:rsidRDefault="00A71124" w:rsidP="00DF456C">
      <w:pPr>
        <w:spacing w:after="0" w:line="240" w:lineRule="auto"/>
        <w:rPr>
          <w:rFonts w:ascii="Times New Roman" w:eastAsia="Times New Roman" w:hAnsi="Times New Roman" w:cs="Times New Roman"/>
          <w:b/>
          <w:sz w:val="28"/>
          <w:lang w:eastAsia="ru-RU"/>
        </w:rPr>
      </w:pPr>
    </w:p>
    <w:p w:rsidR="00A71124" w:rsidRPr="00A71124" w:rsidRDefault="00A71124" w:rsidP="00A71124">
      <w:pPr>
        <w:spacing w:after="0" w:line="240" w:lineRule="auto"/>
        <w:jc w:val="center"/>
        <w:rPr>
          <w:rFonts w:ascii="Times New Roman" w:eastAsia="Times New Roman" w:hAnsi="Times New Roman" w:cs="Times New Roman"/>
          <w:b/>
          <w:sz w:val="32"/>
          <w:lang w:eastAsia="ru-RU"/>
        </w:rPr>
      </w:pPr>
      <w:r w:rsidRPr="00A71124">
        <w:rPr>
          <w:rFonts w:ascii="Times New Roman" w:eastAsia="Times New Roman" w:hAnsi="Times New Roman" w:cs="Times New Roman"/>
          <w:b/>
          <w:sz w:val="32"/>
          <w:lang w:eastAsia="ru-RU"/>
        </w:rPr>
        <w:t>РЕШЕНИЕ</w:t>
      </w:r>
    </w:p>
    <w:p w:rsidR="00A71124" w:rsidRPr="00A71124" w:rsidRDefault="00A71124" w:rsidP="00A71124">
      <w:pPr>
        <w:spacing w:after="0" w:line="240" w:lineRule="auto"/>
        <w:jc w:val="center"/>
        <w:rPr>
          <w:rFonts w:ascii="Times New Roman" w:eastAsia="Times New Roman" w:hAnsi="Times New Roman" w:cs="Times New Roman"/>
          <w:b/>
          <w:sz w:val="28"/>
          <w:lang w:eastAsia="ru-RU"/>
        </w:rPr>
      </w:pPr>
    </w:p>
    <w:p w:rsidR="00A71124" w:rsidRPr="009C10D8" w:rsidRDefault="00A71124" w:rsidP="00A71124">
      <w:pPr>
        <w:tabs>
          <w:tab w:val="left" w:pos="195"/>
          <w:tab w:val="center" w:pos="4677"/>
        </w:tabs>
        <w:spacing w:after="0" w:line="240" w:lineRule="auto"/>
        <w:rPr>
          <w:rFonts w:ascii="Times New Roman" w:eastAsia="Times New Roman" w:hAnsi="Times New Roman" w:cs="Times New Roman"/>
          <w:b/>
          <w:sz w:val="28"/>
          <w:lang w:eastAsia="ru-RU"/>
        </w:rPr>
      </w:pPr>
      <w:r w:rsidRPr="00A71124">
        <w:rPr>
          <w:rFonts w:ascii="Times New Roman" w:eastAsia="Times New Roman" w:hAnsi="Times New Roman" w:cs="Times New Roman"/>
          <w:b/>
          <w:sz w:val="28"/>
          <w:lang w:eastAsia="ru-RU"/>
        </w:rPr>
        <w:tab/>
        <w:t>«</w:t>
      </w:r>
      <w:r w:rsidR="009C10D8">
        <w:rPr>
          <w:rFonts w:ascii="Times New Roman" w:eastAsia="Times New Roman" w:hAnsi="Times New Roman" w:cs="Times New Roman"/>
          <w:b/>
          <w:sz w:val="28"/>
          <w:lang w:eastAsia="ru-RU"/>
        </w:rPr>
        <w:t>28</w:t>
      </w:r>
      <w:r w:rsidRPr="00A71124">
        <w:rPr>
          <w:rFonts w:ascii="Times New Roman" w:eastAsia="Times New Roman" w:hAnsi="Times New Roman" w:cs="Times New Roman"/>
          <w:b/>
          <w:sz w:val="28"/>
          <w:lang w:eastAsia="ru-RU"/>
        </w:rPr>
        <w:t xml:space="preserve">» </w:t>
      </w:r>
      <w:r w:rsidR="009C10D8">
        <w:rPr>
          <w:rFonts w:ascii="Times New Roman" w:eastAsia="Times New Roman" w:hAnsi="Times New Roman" w:cs="Times New Roman"/>
          <w:b/>
          <w:sz w:val="28"/>
          <w:lang w:eastAsia="ru-RU"/>
        </w:rPr>
        <w:t>дека</w:t>
      </w:r>
      <w:r w:rsidR="005C2EEF">
        <w:rPr>
          <w:rFonts w:ascii="Times New Roman" w:eastAsia="Times New Roman" w:hAnsi="Times New Roman" w:cs="Times New Roman"/>
          <w:b/>
          <w:sz w:val="28"/>
          <w:lang w:eastAsia="ru-RU"/>
        </w:rPr>
        <w:t>бря</w:t>
      </w:r>
      <w:r w:rsidRPr="00A71124">
        <w:rPr>
          <w:rFonts w:ascii="Times New Roman" w:eastAsia="Times New Roman" w:hAnsi="Times New Roman" w:cs="Times New Roman"/>
          <w:b/>
          <w:sz w:val="28"/>
          <w:lang w:eastAsia="ru-RU"/>
        </w:rPr>
        <w:t xml:space="preserve"> 20</w:t>
      </w:r>
      <w:r w:rsidR="00C57562">
        <w:rPr>
          <w:rFonts w:ascii="Times New Roman" w:eastAsia="Times New Roman" w:hAnsi="Times New Roman" w:cs="Times New Roman"/>
          <w:b/>
          <w:sz w:val="28"/>
          <w:lang w:eastAsia="ru-RU"/>
        </w:rPr>
        <w:t>23</w:t>
      </w:r>
      <w:r w:rsidRPr="00A71124">
        <w:rPr>
          <w:rFonts w:ascii="Times New Roman" w:eastAsia="Times New Roman" w:hAnsi="Times New Roman" w:cs="Times New Roman"/>
          <w:b/>
          <w:sz w:val="28"/>
          <w:lang w:eastAsia="ru-RU"/>
        </w:rPr>
        <w:t>г</w:t>
      </w:r>
      <w:r w:rsidRPr="00A71124">
        <w:rPr>
          <w:rFonts w:ascii="Times New Roman" w:eastAsia="Times New Roman" w:hAnsi="Times New Roman" w:cs="Times New Roman"/>
          <w:b/>
          <w:sz w:val="28"/>
          <w:lang w:eastAsia="ru-RU"/>
        </w:rPr>
        <w:tab/>
        <w:t xml:space="preserve">                                              №</w:t>
      </w:r>
      <w:r w:rsidR="000E3B6E">
        <w:rPr>
          <w:rFonts w:ascii="Times New Roman" w:eastAsia="Times New Roman" w:hAnsi="Times New Roman" w:cs="Times New Roman"/>
          <w:b/>
          <w:sz w:val="28"/>
          <w:lang w:val="en-US" w:eastAsia="ru-RU"/>
        </w:rPr>
        <w:t xml:space="preserve"> </w:t>
      </w:r>
      <w:r w:rsidR="009C10D8">
        <w:rPr>
          <w:rFonts w:ascii="Times New Roman" w:eastAsia="Times New Roman" w:hAnsi="Times New Roman" w:cs="Times New Roman"/>
          <w:b/>
          <w:sz w:val="28"/>
          <w:lang w:val="en-US" w:eastAsia="ru-RU"/>
        </w:rPr>
        <w:t>6</w:t>
      </w:r>
      <w:r w:rsidR="009C10D8">
        <w:rPr>
          <w:rFonts w:ascii="Times New Roman" w:eastAsia="Times New Roman" w:hAnsi="Times New Roman" w:cs="Times New Roman"/>
          <w:b/>
          <w:sz w:val="28"/>
          <w:lang w:eastAsia="ru-RU"/>
        </w:rPr>
        <w:t>7</w:t>
      </w:r>
    </w:p>
    <w:p w:rsidR="00A71124" w:rsidRPr="00A71124" w:rsidRDefault="00A71124" w:rsidP="00A71124">
      <w:pPr>
        <w:spacing w:after="0" w:line="240" w:lineRule="auto"/>
        <w:jc w:val="both"/>
        <w:rPr>
          <w:rFonts w:ascii="Times New Roman" w:eastAsia="Times New Roman" w:hAnsi="Times New Roman" w:cs="Times New Roman"/>
          <w:b/>
          <w:sz w:val="24"/>
          <w:lang w:eastAsia="ru-RU"/>
        </w:rPr>
      </w:pPr>
    </w:p>
    <w:tbl>
      <w:tblPr>
        <w:tblW w:w="0" w:type="auto"/>
        <w:tblInd w:w="98" w:type="dxa"/>
        <w:tblCellMar>
          <w:left w:w="10" w:type="dxa"/>
          <w:right w:w="10" w:type="dxa"/>
        </w:tblCellMar>
        <w:tblLook w:val="0000" w:firstRow="0" w:lastRow="0" w:firstColumn="0" w:lastColumn="0" w:noHBand="0" w:noVBand="0"/>
      </w:tblPr>
      <w:tblGrid>
        <w:gridCol w:w="9473"/>
      </w:tblGrid>
      <w:tr w:rsidR="00A71124" w:rsidRPr="00A71124" w:rsidTr="00B35665">
        <w:trPr>
          <w:trHeight w:val="1"/>
        </w:trPr>
        <w:tc>
          <w:tcPr>
            <w:tcW w:w="9473" w:type="dxa"/>
            <w:tcBorders>
              <w:top w:val="nil"/>
              <w:bottom w:val="nil"/>
            </w:tcBorders>
            <w:shd w:val="clear" w:color="000000" w:fill="FFFFFF"/>
            <w:tcMar>
              <w:left w:w="108" w:type="dxa"/>
              <w:right w:w="108" w:type="dxa"/>
            </w:tcMar>
          </w:tcPr>
          <w:p w:rsidR="00A71124" w:rsidRPr="00A71124" w:rsidRDefault="004D268D" w:rsidP="00A71124">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О бюджете</w:t>
            </w:r>
            <w:r w:rsidR="00A71124" w:rsidRPr="00A71124">
              <w:rPr>
                <w:rFonts w:ascii="Times New Roman" w:eastAsia="Times New Roman" w:hAnsi="Times New Roman" w:cs="Times New Roman"/>
                <w:b/>
                <w:sz w:val="24"/>
                <w:lang w:eastAsia="ru-RU"/>
              </w:rPr>
              <w:t xml:space="preserve"> Скородненск</w:t>
            </w:r>
            <w:r w:rsidR="00D869E6">
              <w:rPr>
                <w:rFonts w:ascii="Times New Roman" w:eastAsia="Times New Roman" w:hAnsi="Times New Roman" w:cs="Times New Roman"/>
                <w:b/>
                <w:sz w:val="24"/>
                <w:lang w:eastAsia="ru-RU"/>
              </w:rPr>
              <w:t>ого сельского поселения  на 202</w:t>
            </w:r>
            <w:r w:rsidR="00C57562">
              <w:rPr>
                <w:rFonts w:ascii="Times New Roman" w:eastAsia="Times New Roman" w:hAnsi="Times New Roman" w:cs="Times New Roman"/>
                <w:b/>
                <w:sz w:val="24"/>
                <w:lang w:eastAsia="ru-RU"/>
              </w:rPr>
              <w:t>4</w:t>
            </w:r>
            <w:r w:rsidR="00A71124" w:rsidRPr="00A71124">
              <w:rPr>
                <w:rFonts w:ascii="Times New Roman" w:eastAsia="Times New Roman" w:hAnsi="Times New Roman" w:cs="Times New Roman"/>
                <w:b/>
                <w:sz w:val="24"/>
                <w:lang w:eastAsia="ru-RU"/>
              </w:rPr>
              <w:t xml:space="preserve"> год</w:t>
            </w:r>
          </w:p>
          <w:p w:rsidR="00A71124" w:rsidRPr="00A971CE" w:rsidRDefault="00D869E6" w:rsidP="009C10D8">
            <w:pPr>
              <w:spacing w:after="0" w:line="240" w:lineRule="auto"/>
              <w:jc w:val="center"/>
              <w:rPr>
                <w:rFonts w:ascii="Calibri" w:eastAsia="Calibri" w:hAnsi="Calibri" w:cs="Calibri"/>
                <w:lang w:eastAsia="ru-RU"/>
              </w:rPr>
            </w:pPr>
            <w:r>
              <w:rPr>
                <w:rFonts w:ascii="Times New Roman" w:eastAsia="Times New Roman" w:hAnsi="Times New Roman" w:cs="Times New Roman"/>
                <w:b/>
                <w:sz w:val="24"/>
                <w:lang w:eastAsia="ru-RU"/>
              </w:rPr>
              <w:t>и плановый период 202</w:t>
            </w:r>
            <w:r w:rsidR="00C57562">
              <w:rPr>
                <w:rFonts w:ascii="Times New Roman" w:eastAsia="Times New Roman" w:hAnsi="Times New Roman" w:cs="Times New Roman"/>
                <w:b/>
                <w:sz w:val="24"/>
                <w:lang w:eastAsia="ru-RU"/>
              </w:rPr>
              <w:t>5</w:t>
            </w:r>
            <w:r>
              <w:rPr>
                <w:rFonts w:ascii="Times New Roman" w:eastAsia="Times New Roman" w:hAnsi="Times New Roman" w:cs="Times New Roman"/>
                <w:b/>
                <w:sz w:val="24"/>
                <w:lang w:eastAsia="ru-RU"/>
              </w:rPr>
              <w:t xml:space="preserve"> и 202</w:t>
            </w:r>
            <w:r w:rsidR="00C57562">
              <w:rPr>
                <w:rFonts w:ascii="Times New Roman" w:eastAsia="Times New Roman" w:hAnsi="Times New Roman" w:cs="Times New Roman"/>
                <w:b/>
                <w:sz w:val="24"/>
                <w:lang w:eastAsia="ru-RU"/>
              </w:rPr>
              <w:t>6</w:t>
            </w:r>
            <w:r w:rsidR="00A71124" w:rsidRPr="00A71124">
              <w:rPr>
                <w:rFonts w:ascii="Times New Roman" w:eastAsia="Times New Roman" w:hAnsi="Times New Roman" w:cs="Times New Roman"/>
                <w:b/>
                <w:sz w:val="24"/>
                <w:lang w:eastAsia="ru-RU"/>
              </w:rPr>
              <w:t xml:space="preserve"> годов</w:t>
            </w:r>
            <w:r w:rsidR="00A971CE" w:rsidRPr="00A971CE">
              <w:rPr>
                <w:rFonts w:ascii="Times New Roman" w:eastAsia="Times New Roman" w:hAnsi="Times New Roman" w:cs="Times New Roman"/>
                <w:b/>
                <w:sz w:val="24"/>
                <w:lang w:eastAsia="ru-RU"/>
              </w:rPr>
              <w:t xml:space="preserve"> </w:t>
            </w:r>
          </w:p>
        </w:tc>
      </w:tr>
    </w:tbl>
    <w:p w:rsidR="00A71124" w:rsidRPr="00A71124" w:rsidRDefault="00A71124" w:rsidP="00A71124">
      <w:pPr>
        <w:spacing w:after="0" w:line="240" w:lineRule="auto"/>
        <w:jc w:val="both"/>
        <w:rPr>
          <w:rFonts w:ascii="Times New Roman" w:eastAsia="Times New Roman" w:hAnsi="Times New Roman" w:cs="Times New Roman"/>
          <w:b/>
          <w:sz w:val="24"/>
          <w:lang w:eastAsia="ru-RU"/>
        </w:rPr>
      </w:pPr>
    </w:p>
    <w:p w:rsidR="00A71124" w:rsidRPr="00A71124" w:rsidRDefault="00A71124" w:rsidP="00DF456C">
      <w:pPr>
        <w:spacing w:after="0" w:line="240" w:lineRule="auto"/>
        <w:ind w:right="-1" w:firstLine="851"/>
        <w:jc w:val="both"/>
        <w:rPr>
          <w:rFonts w:ascii="Times New Roman" w:eastAsia="Times New Roman" w:hAnsi="Times New Roman" w:cs="Times New Roman"/>
          <w:b/>
          <w:sz w:val="24"/>
          <w:lang w:eastAsia="ru-RU"/>
        </w:rPr>
      </w:pPr>
      <w:r w:rsidRPr="00A71124">
        <w:rPr>
          <w:rFonts w:ascii="Times New Roman" w:eastAsia="Times New Roman" w:hAnsi="Times New Roman" w:cs="Times New Roman"/>
          <w:b/>
          <w:sz w:val="24"/>
          <w:lang w:eastAsia="ru-RU"/>
        </w:rPr>
        <w:t>Статья 1. Основные характеристики бюджета Скородненс</w:t>
      </w:r>
      <w:r w:rsidR="00D869E6">
        <w:rPr>
          <w:rFonts w:ascii="Times New Roman" w:eastAsia="Times New Roman" w:hAnsi="Times New Roman" w:cs="Times New Roman"/>
          <w:b/>
          <w:sz w:val="24"/>
          <w:lang w:eastAsia="ru-RU"/>
        </w:rPr>
        <w:t>кого сельского поселения на 202</w:t>
      </w:r>
      <w:r w:rsidR="00C57562">
        <w:rPr>
          <w:rFonts w:ascii="Times New Roman" w:eastAsia="Times New Roman" w:hAnsi="Times New Roman" w:cs="Times New Roman"/>
          <w:b/>
          <w:sz w:val="24"/>
          <w:lang w:eastAsia="ru-RU"/>
        </w:rPr>
        <w:t>4</w:t>
      </w:r>
      <w:r w:rsidR="00D869E6">
        <w:rPr>
          <w:rFonts w:ascii="Times New Roman" w:eastAsia="Times New Roman" w:hAnsi="Times New Roman" w:cs="Times New Roman"/>
          <w:b/>
          <w:sz w:val="24"/>
          <w:lang w:eastAsia="ru-RU"/>
        </w:rPr>
        <w:t xml:space="preserve"> год и плановый период 202</w:t>
      </w:r>
      <w:r w:rsidR="00C57562">
        <w:rPr>
          <w:rFonts w:ascii="Times New Roman" w:eastAsia="Times New Roman" w:hAnsi="Times New Roman" w:cs="Times New Roman"/>
          <w:b/>
          <w:sz w:val="24"/>
          <w:lang w:eastAsia="ru-RU"/>
        </w:rPr>
        <w:t>5</w:t>
      </w:r>
      <w:r w:rsidR="00D869E6">
        <w:rPr>
          <w:rFonts w:ascii="Times New Roman" w:eastAsia="Times New Roman" w:hAnsi="Times New Roman" w:cs="Times New Roman"/>
          <w:b/>
          <w:sz w:val="24"/>
          <w:lang w:eastAsia="ru-RU"/>
        </w:rPr>
        <w:t xml:space="preserve"> и 202</w:t>
      </w:r>
      <w:r w:rsidR="00C57562">
        <w:rPr>
          <w:rFonts w:ascii="Times New Roman" w:eastAsia="Times New Roman" w:hAnsi="Times New Roman" w:cs="Times New Roman"/>
          <w:b/>
          <w:sz w:val="24"/>
          <w:lang w:eastAsia="ru-RU"/>
        </w:rPr>
        <w:t>6</w:t>
      </w:r>
      <w:r w:rsidR="00E24918">
        <w:rPr>
          <w:rFonts w:ascii="Times New Roman" w:eastAsia="Times New Roman" w:hAnsi="Times New Roman" w:cs="Times New Roman"/>
          <w:b/>
          <w:sz w:val="24"/>
          <w:lang w:eastAsia="ru-RU"/>
        </w:rPr>
        <w:t xml:space="preserve"> годов</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w:t>
      </w:r>
      <w:r w:rsidRPr="00A71124">
        <w:rPr>
          <w:rFonts w:ascii="Times New Roman" w:eastAsia="Times New Roman" w:hAnsi="Times New Roman" w:cs="Times New Roman"/>
          <w:b/>
          <w:sz w:val="24"/>
          <w:lang w:eastAsia="ru-RU"/>
        </w:rPr>
        <w:t xml:space="preserve"> </w:t>
      </w:r>
      <w:r w:rsidRPr="00A71124">
        <w:rPr>
          <w:rFonts w:ascii="Times New Roman" w:eastAsia="Times New Roman" w:hAnsi="Times New Roman" w:cs="Times New Roman"/>
          <w:sz w:val="24"/>
          <w:lang w:eastAsia="ru-RU"/>
        </w:rPr>
        <w:t>Утвердить основные характеристики бюджета Скородненс</w:t>
      </w:r>
      <w:r w:rsidR="00EA6983">
        <w:rPr>
          <w:rFonts w:ascii="Times New Roman" w:eastAsia="Times New Roman" w:hAnsi="Times New Roman" w:cs="Times New Roman"/>
          <w:sz w:val="24"/>
          <w:lang w:eastAsia="ru-RU"/>
        </w:rPr>
        <w:t xml:space="preserve">кого сельского </w:t>
      </w:r>
      <w:r w:rsidR="008A3610">
        <w:rPr>
          <w:rFonts w:ascii="Times New Roman" w:eastAsia="Times New Roman" w:hAnsi="Times New Roman" w:cs="Times New Roman"/>
          <w:sz w:val="24"/>
          <w:lang w:eastAsia="ru-RU"/>
        </w:rPr>
        <w:t>поселения</w:t>
      </w:r>
      <w:r w:rsidRPr="00A71124">
        <w:rPr>
          <w:rFonts w:ascii="Times New Roman" w:eastAsia="Times New Roman" w:hAnsi="Times New Roman" w:cs="Times New Roman"/>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 прогнозируемый общий объём доходов бюджета Скородненского сельского поселения</w:t>
      </w:r>
      <w:r w:rsidR="008A3610">
        <w:rPr>
          <w:rFonts w:ascii="Times New Roman" w:eastAsia="Times New Roman" w:hAnsi="Times New Roman" w:cs="Times New Roman"/>
          <w:sz w:val="24"/>
          <w:lang w:eastAsia="ru-RU"/>
        </w:rPr>
        <w:t xml:space="preserve"> на</w:t>
      </w:r>
      <w:r w:rsidR="00876B15">
        <w:rPr>
          <w:rFonts w:ascii="Times New Roman" w:eastAsia="Times New Roman" w:hAnsi="Times New Roman" w:cs="Times New Roman"/>
          <w:sz w:val="24"/>
          <w:lang w:eastAsia="ru-RU"/>
        </w:rPr>
        <w:t xml:space="preserve"> </w:t>
      </w:r>
      <w:r w:rsidR="008A3610">
        <w:rPr>
          <w:rFonts w:ascii="Times New Roman" w:eastAsia="Times New Roman" w:hAnsi="Times New Roman" w:cs="Times New Roman"/>
          <w:sz w:val="24"/>
          <w:lang w:eastAsia="ru-RU"/>
        </w:rPr>
        <w:t>2024 год</w:t>
      </w:r>
      <w:r w:rsidRPr="00A71124">
        <w:rPr>
          <w:rFonts w:ascii="Times New Roman" w:eastAsia="Times New Roman" w:hAnsi="Times New Roman" w:cs="Times New Roman"/>
          <w:sz w:val="24"/>
          <w:lang w:eastAsia="ru-RU"/>
        </w:rPr>
        <w:t xml:space="preserve"> в сумме </w:t>
      </w:r>
      <w:r w:rsidR="00876B15">
        <w:rPr>
          <w:rFonts w:ascii="Times New Roman" w:eastAsia="Times New Roman" w:hAnsi="Times New Roman" w:cs="Times New Roman"/>
          <w:sz w:val="24"/>
          <w:lang w:eastAsia="ru-RU"/>
        </w:rPr>
        <w:t>1266,4</w:t>
      </w:r>
      <w:r w:rsidRPr="00A71124">
        <w:rPr>
          <w:rFonts w:ascii="Times New Roman" w:eastAsia="Times New Roman" w:hAnsi="Times New Roman" w:cs="Times New Roman"/>
          <w:sz w:val="24"/>
          <w:lang w:eastAsia="ru-RU"/>
        </w:rPr>
        <w:t xml:space="preserve"> тыс. рублей</w:t>
      </w:r>
      <w:r w:rsidR="00876B15">
        <w:rPr>
          <w:rFonts w:ascii="Times New Roman" w:eastAsia="Times New Roman" w:hAnsi="Times New Roman" w:cs="Times New Roman"/>
          <w:sz w:val="24"/>
          <w:lang w:eastAsia="ru-RU"/>
        </w:rPr>
        <w:t>, на 2025 год в сумме 1324,1 тыс. рублей, на 2026 год в сумме 1385 тыс. рублей</w:t>
      </w:r>
      <w:r w:rsidRPr="00A71124">
        <w:rPr>
          <w:rFonts w:ascii="Times New Roman" w:eastAsia="Times New Roman" w:hAnsi="Times New Roman" w:cs="Times New Roman"/>
          <w:sz w:val="24"/>
          <w:lang w:eastAsia="ru-RU"/>
        </w:rPr>
        <w:t xml:space="preserve">; </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2) общий объём расходов бюджета Скородненского сельского поселения</w:t>
      </w:r>
      <w:r w:rsidR="00876B15">
        <w:rPr>
          <w:rFonts w:ascii="Times New Roman" w:eastAsia="Times New Roman" w:hAnsi="Times New Roman" w:cs="Times New Roman"/>
          <w:sz w:val="24"/>
          <w:lang w:eastAsia="ru-RU"/>
        </w:rPr>
        <w:t xml:space="preserve"> на 2024 год</w:t>
      </w:r>
      <w:r w:rsidRPr="00A71124">
        <w:rPr>
          <w:rFonts w:ascii="Times New Roman" w:eastAsia="Times New Roman" w:hAnsi="Times New Roman" w:cs="Times New Roman"/>
          <w:sz w:val="24"/>
          <w:lang w:eastAsia="ru-RU"/>
        </w:rPr>
        <w:t xml:space="preserve"> в сумме </w:t>
      </w:r>
      <w:r w:rsidR="00876B15">
        <w:rPr>
          <w:rFonts w:ascii="Times New Roman" w:eastAsia="Times New Roman" w:hAnsi="Times New Roman" w:cs="Times New Roman"/>
          <w:sz w:val="24"/>
          <w:lang w:eastAsia="ru-RU"/>
        </w:rPr>
        <w:t>1566,4 тыс. рублей,</w:t>
      </w:r>
      <w:r w:rsidR="00B60C25">
        <w:rPr>
          <w:rFonts w:ascii="Times New Roman" w:eastAsia="Times New Roman" w:hAnsi="Times New Roman" w:cs="Times New Roman"/>
          <w:sz w:val="24"/>
          <w:lang w:eastAsia="ru-RU"/>
        </w:rPr>
        <w:t xml:space="preserve"> на 202</w:t>
      </w:r>
      <w:r w:rsidR="00611ECD">
        <w:rPr>
          <w:rFonts w:ascii="Times New Roman" w:eastAsia="Times New Roman" w:hAnsi="Times New Roman" w:cs="Times New Roman"/>
          <w:sz w:val="24"/>
          <w:lang w:eastAsia="ru-RU"/>
        </w:rPr>
        <w:t>5</w:t>
      </w:r>
      <w:r w:rsidRPr="00A71124">
        <w:rPr>
          <w:rFonts w:ascii="Times New Roman" w:eastAsia="Times New Roman" w:hAnsi="Times New Roman" w:cs="Times New Roman"/>
          <w:sz w:val="24"/>
          <w:lang w:eastAsia="ru-RU"/>
        </w:rPr>
        <w:t xml:space="preserve"> год в сумме </w:t>
      </w:r>
      <w:r w:rsidR="00876B15">
        <w:rPr>
          <w:rFonts w:ascii="Times New Roman" w:eastAsia="Times New Roman" w:hAnsi="Times New Roman" w:cs="Times New Roman"/>
          <w:sz w:val="24"/>
          <w:lang w:eastAsia="ru-RU"/>
        </w:rPr>
        <w:t>1624,1</w:t>
      </w:r>
      <w:r w:rsidRPr="00A71124">
        <w:rPr>
          <w:rFonts w:ascii="Times New Roman" w:eastAsia="Times New Roman" w:hAnsi="Times New Roman" w:cs="Times New Roman"/>
          <w:sz w:val="24"/>
          <w:lang w:eastAsia="ru-RU"/>
        </w:rPr>
        <w:t xml:space="preserve"> тыс. рубле</w:t>
      </w:r>
      <w:r w:rsidR="00B55D38">
        <w:rPr>
          <w:rFonts w:ascii="Times New Roman" w:eastAsia="Times New Roman" w:hAnsi="Times New Roman" w:cs="Times New Roman"/>
          <w:sz w:val="24"/>
          <w:lang w:eastAsia="ru-RU"/>
        </w:rPr>
        <w:t>й</w:t>
      </w:r>
      <w:r w:rsidRPr="00A71124">
        <w:rPr>
          <w:rFonts w:ascii="Times New Roman" w:eastAsia="Times New Roman" w:hAnsi="Times New Roman" w:cs="Times New Roman"/>
          <w:sz w:val="24"/>
          <w:lang w:eastAsia="ru-RU"/>
        </w:rPr>
        <w:t>, в том ч</w:t>
      </w:r>
      <w:r w:rsidR="00B60C25">
        <w:rPr>
          <w:rFonts w:ascii="Times New Roman" w:eastAsia="Times New Roman" w:hAnsi="Times New Roman" w:cs="Times New Roman"/>
          <w:sz w:val="24"/>
          <w:lang w:eastAsia="ru-RU"/>
        </w:rPr>
        <w:t xml:space="preserve">исле условно утвержденные – </w:t>
      </w:r>
      <w:r w:rsidR="00876B15">
        <w:rPr>
          <w:rFonts w:ascii="Times New Roman" w:eastAsia="Times New Roman" w:hAnsi="Times New Roman" w:cs="Times New Roman"/>
          <w:sz w:val="24"/>
          <w:lang w:eastAsia="ru-RU"/>
        </w:rPr>
        <w:t xml:space="preserve">38,8 тыс. рублей, </w:t>
      </w:r>
      <w:r w:rsidR="00B60C25">
        <w:rPr>
          <w:rFonts w:ascii="Times New Roman" w:eastAsia="Times New Roman" w:hAnsi="Times New Roman" w:cs="Times New Roman"/>
          <w:sz w:val="24"/>
          <w:lang w:eastAsia="ru-RU"/>
        </w:rPr>
        <w:t>на 202</w:t>
      </w:r>
      <w:r w:rsidR="00611ECD">
        <w:rPr>
          <w:rFonts w:ascii="Times New Roman" w:eastAsia="Times New Roman" w:hAnsi="Times New Roman" w:cs="Times New Roman"/>
          <w:sz w:val="24"/>
          <w:lang w:eastAsia="ru-RU"/>
        </w:rPr>
        <w:t>6</w:t>
      </w:r>
      <w:r w:rsidR="00B60C25">
        <w:rPr>
          <w:rFonts w:ascii="Times New Roman" w:eastAsia="Times New Roman" w:hAnsi="Times New Roman" w:cs="Times New Roman"/>
          <w:sz w:val="24"/>
          <w:lang w:eastAsia="ru-RU"/>
        </w:rPr>
        <w:t xml:space="preserve"> год в сумме </w:t>
      </w:r>
      <w:r w:rsidR="00876B15">
        <w:rPr>
          <w:rFonts w:ascii="Times New Roman" w:eastAsia="Times New Roman" w:hAnsi="Times New Roman" w:cs="Times New Roman"/>
          <w:sz w:val="24"/>
          <w:lang w:eastAsia="ru-RU"/>
        </w:rPr>
        <w:t>1685</w:t>
      </w:r>
      <w:r w:rsidRPr="00A71124">
        <w:rPr>
          <w:rFonts w:ascii="Times New Roman" w:eastAsia="Times New Roman" w:hAnsi="Times New Roman" w:cs="Times New Roman"/>
          <w:sz w:val="24"/>
          <w:lang w:eastAsia="ru-RU"/>
        </w:rPr>
        <w:t xml:space="preserve"> тыс. рубле, в том</w:t>
      </w:r>
      <w:r w:rsidR="009F7EBD">
        <w:rPr>
          <w:rFonts w:ascii="Times New Roman" w:eastAsia="Times New Roman" w:hAnsi="Times New Roman" w:cs="Times New Roman"/>
          <w:sz w:val="24"/>
          <w:lang w:eastAsia="ru-RU"/>
        </w:rPr>
        <w:t xml:space="preserve"> числе условно утвержденные – </w:t>
      </w:r>
      <w:r w:rsidR="00876B15">
        <w:rPr>
          <w:rFonts w:ascii="Times New Roman" w:eastAsia="Times New Roman" w:hAnsi="Times New Roman" w:cs="Times New Roman"/>
          <w:sz w:val="24"/>
          <w:lang w:eastAsia="ru-RU"/>
        </w:rPr>
        <w:t>80,4</w:t>
      </w:r>
      <w:r w:rsidRPr="00A71124">
        <w:rPr>
          <w:rFonts w:ascii="Times New Roman" w:eastAsia="Times New Roman" w:hAnsi="Times New Roman" w:cs="Times New Roman"/>
          <w:sz w:val="24"/>
          <w:lang w:eastAsia="ru-RU"/>
        </w:rPr>
        <w:t xml:space="preserve"> тыс. рублей. </w:t>
      </w:r>
    </w:p>
    <w:p w:rsidR="00A71124" w:rsidRPr="00A71124" w:rsidRDefault="00876B15" w:rsidP="00DF456C">
      <w:pPr>
        <w:spacing w:after="0" w:line="240" w:lineRule="auto"/>
        <w:ind w:right="-1" w:firstLine="851"/>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2</w:t>
      </w:r>
      <w:r w:rsidR="00A71124" w:rsidRPr="00A71124">
        <w:rPr>
          <w:rFonts w:ascii="Times New Roman" w:eastAsia="Times New Roman" w:hAnsi="Times New Roman" w:cs="Times New Roman"/>
          <w:sz w:val="24"/>
          <w:lang w:eastAsia="ru-RU"/>
        </w:rPr>
        <w:t>. Дефицит бюджета Скороднен</w:t>
      </w:r>
      <w:r w:rsidR="00B60C25">
        <w:rPr>
          <w:rFonts w:ascii="Times New Roman" w:eastAsia="Times New Roman" w:hAnsi="Times New Roman" w:cs="Times New Roman"/>
          <w:sz w:val="24"/>
          <w:lang w:eastAsia="ru-RU"/>
        </w:rPr>
        <w:t>ского сельского поселения в 202</w:t>
      </w:r>
      <w:r>
        <w:rPr>
          <w:rFonts w:ascii="Times New Roman" w:eastAsia="Times New Roman" w:hAnsi="Times New Roman" w:cs="Times New Roman"/>
          <w:sz w:val="24"/>
          <w:lang w:eastAsia="ru-RU"/>
        </w:rPr>
        <w:t>4-2026гг - 30</w:t>
      </w:r>
      <w:r w:rsidR="00EE0791">
        <w:rPr>
          <w:rFonts w:ascii="Times New Roman" w:eastAsia="Times New Roman" w:hAnsi="Times New Roman" w:cs="Times New Roman"/>
          <w:sz w:val="24"/>
          <w:lang w:eastAsia="ru-RU"/>
        </w:rPr>
        <w:t>0 тыс. рублей</w:t>
      </w:r>
      <w:r w:rsidR="00A71124" w:rsidRPr="00A71124">
        <w:rPr>
          <w:rFonts w:ascii="Times New Roman" w:eastAsia="Times New Roman" w:hAnsi="Times New Roman" w:cs="Times New Roman"/>
          <w:sz w:val="24"/>
          <w:lang w:eastAsia="ru-RU"/>
        </w:rPr>
        <w:t xml:space="preserve">; источники финансирования дефицита бюджета Скородненского сельского </w:t>
      </w:r>
      <w:r w:rsidR="00226DAB">
        <w:rPr>
          <w:rFonts w:ascii="Times New Roman" w:eastAsia="Times New Roman" w:hAnsi="Times New Roman" w:cs="Times New Roman"/>
          <w:sz w:val="24"/>
          <w:lang w:eastAsia="ru-RU"/>
        </w:rPr>
        <w:t xml:space="preserve">поселения согласно приложению </w:t>
      </w:r>
      <w:r w:rsidR="00F9319C">
        <w:rPr>
          <w:rFonts w:ascii="Times New Roman" w:eastAsia="Times New Roman" w:hAnsi="Times New Roman" w:cs="Times New Roman"/>
          <w:sz w:val="24"/>
          <w:lang w:eastAsia="ru-RU"/>
        </w:rPr>
        <w:t>7</w:t>
      </w:r>
      <w:r w:rsidR="00A71124" w:rsidRPr="00A71124">
        <w:rPr>
          <w:rFonts w:ascii="Times New Roman" w:eastAsia="Times New Roman" w:hAnsi="Times New Roman" w:cs="Times New Roman"/>
          <w:sz w:val="24"/>
          <w:lang w:eastAsia="ru-RU"/>
        </w:rPr>
        <w:t xml:space="preserve"> к настоящему Решению.</w:t>
      </w:r>
    </w:p>
    <w:p w:rsidR="00A71124" w:rsidRPr="00A71124" w:rsidRDefault="00876B15" w:rsidP="00DF456C">
      <w:pPr>
        <w:spacing w:after="0" w:line="240" w:lineRule="auto"/>
        <w:ind w:right="-1" w:firstLine="851"/>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3</w:t>
      </w:r>
      <w:r w:rsidR="00A71124" w:rsidRPr="00A71124">
        <w:rPr>
          <w:rFonts w:ascii="Times New Roman" w:eastAsia="Times New Roman" w:hAnsi="Times New Roman" w:cs="Times New Roman"/>
          <w:sz w:val="24"/>
          <w:lang w:eastAsia="ru-RU"/>
        </w:rPr>
        <w:t>. Нормативную в</w:t>
      </w:r>
      <w:r w:rsidR="00B60C25">
        <w:rPr>
          <w:rFonts w:ascii="Times New Roman" w:eastAsia="Times New Roman" w:hAnsi="Times New Roman" w:cs="Times New Roman"/>
          <w:sz w:val="24"/>
          <w:lang w:eastAsia="ru-RU"/>
        </w:rPr>
        <w:t>еличину резервного фонда на 202</w:t>
      </w:r>
      <w:r w:rsidR="00611ECD">
        <w:rPr>
          <w:rFonts w:ascii="Times New Roman" w:eastAsia="Times New Roman" w:hAnsi="Times New Roman" w:cs="Times New Roman"/>
          <w:sz w:val="24"/>
          <w:lang w:eastAsia="ru-RU"/>
        </w:rPr>
        <w:t>4</w:t>
      </w:r>
      <w:r w:rsidR="00B60C25">
        <w:rPr>
          <w:rFonts w:ascii="Times New Roman" w:eastAsia="Times New Roman" w:hAnsi="Times New Roman" w:cs="Times New Roman"/>
          <w:sz w:val="24"/>
          <w:lang w:eastAsia="ru-RU"/>
        </w:rPr>
        <w:t>-202</w:t>
      </w:r>
      <w:r w:rsidR="00611ECD">
        <w:rPr>
          <w:rFonts w:ascii="Times New Roman" w:eastAsia="Times New Roman" w:hAnsi="Times New Roman" w:cs="Times New Roman"/>
          <w:sz w:val="24"/>
          <w:lang w:eastAsia="ru-RU"/>
        </w:rPr>
        <w:t>6</w:t>
      </w:r>
      <w:r w:rsidR="00DF456C">
        <w:rPr>
          <w:rFonts w:ascii="Times New Roman" w:eastAsia="Times New Roman" w:hAnsi="Times New Roman" w:cs="Times New Roman"/>
          <w:sz w:val="24"/>
          <w:lang w:eastAsia="ru-RU"/>
        </w:rPr>
        <w:t xml:space="preserve"> гг. в сумме 2,0 тыс. рублей.</w:t>
      </w:r>
    </w:p>
    <w:p w:rsidR="00A71124" w:rsidRPr="00A71124" w:rsidRDefault="00A71124" w:rsidP="00DF456C">
      <w:pPr>
        <w:spacing w:after="0" w:line="240" w:lineRule="auto"/>
        <w:ind w:right="-1" w:firstLine="851"/>
        <w:jc w:val="both"/>
        <w:rPr>
          <w:rFonts w:ascii="Times New Roman" w:eastAsia="Times New Roman" w:hAnsi="Times New Roman" w:cs="Times New Roman"/>
          <w:b/>
          <w:sz w:val="24"/>
          <w:lang w:eastAsia="ru-RU"/>
        </w:rPr>
      </w:pPr>
      <w:r w:rsidRPr="00A71124">
        <w:rPr>
          <w:rFonts w:ascii="Times New Roman" w:eastAsia="Times New Roman" w:hAnsi="Times New Roman" w:cs="Times New Roman"/>
          <w:b/>
          <w:sz w:val="24"/>
          <w:lang w:eastAsia="ru-RU"/>
        </w:rPr>
        <w:t>Статья 2. Нормативы распределения доходов по у</w:t>
      </w:r>
      <w:r w:rsidR="00B60C25">
        <w:rPr>
          <w:rFonts w:ascii="Times New Roman" w:eastAsia="Times New Roman" w:hAnsi="Times New Roman" w:cs="Times New Roman"/>
          <w:b/>
          <w:sz w:val="24"/>
          <w:lang w:eastAsia="ru-RU"/>
        </w:rPr>
        <w:t xml:space="preserve">ровням бюджетной системы </w:t>
      </w:r>
      <w:r w:rsidR="00F85EBF">
        <w:rPr>
          <w:rFonts w:ascii="Times New Roman" w:eastAsia="Times New Roman" w:hAnsi="Times New Roman" w:cs="Times New Roman"/>
          <w:b/>
          <w:sz w:val="24"/>
          <w:lang w:eastAsia="ru-RU"/>
        </w:rPr>
        <w:t>на 202</w:t>
      </w:r>
      <w:r w:rsidR="00611ECD">
        <w:rPr>
          <w:rFonts w:ascii="Times New Roman" w:eastAsia="Times New Roman" w:hAnsi="Times New Roman" w:cs="Times New Roman"/>
          <w:b/>
          <w:sz w:val="24"/>
          <w:lang w:eastAsia="ru-RU"/>
        </w:rPr>
        <w:t>4</w:t>
      </w:r>
      <w:r w:rsidR="00F85EBF">
        <w:rPr>
          <w:rFonts w:ascii="Times New Roman" w:eastAsia="Times New Roman" w:hAnsi="Times New Roman" w:cs="Times New Roman"/>
          <w:b/>
          <w:sz w:val="24"/>
          <w:lang w:eastAsia="ru-RU"/>
        </w:rPr>
        <w:t xml:space="preserve"> год и плановый период 202</w:t>
      </w:r>
      <w:r w:rsidR="00611ECD">
        <w:rPr>
          <w:rFonts w:ascii="Times New Roman" w:eastAsia="Times New Roman" w:hAnsi="Times New Roman" w:cs="Times New Roman"/>
          <w:b/>
          <w:sz w:val="24"/>
          <w:lang w:eastAsia="ru-RU"/>
        </w:rPr>
        <w:t>5</w:t>
      </w:r>
      <w:r w:rsidR="00F85EBF">
        <w:rPr>
          <w:rFonts w:ascii="Times New Roman" w:eastAsia="Times New Roman" w:hAnsi="Times New Roman" w:cs="Times New Roman"/>
          <w:b/>
          <w:sz w:val="24"/>
          <w:lang w:eastAsia="ru-RU"/>
        </w:rPr>
        <w:t xml:space="preserve"> и 202</w:t>
      </w:r>
      <w:r w:rsidR="00611ECD">
        <w:rPr>
          <w:rFonts w:ascii="Times New Roman" w:eastAsia="Times New Roman" w:hAnsi="Times New Roman" w:cs="Times New Roman"/>
          <w:b/>
          <w:sz w:val="24"/>
          <w:lang w:eastAsia="ru-RU"/>
        </w:rPr>
        <w:t>6</w:t>
      </w:r>
      <w:r w:rsidR="00F85EBF">
        <w:rPr>
          <w:rFonts w:ascii="Times New Roman" w:eastAsia="Times New Roman" w:hAnsi="Times New Roman" w:cs="Times New Roman"/>
          <w:b/>
          <w:sz w:val="24"/>
          <w:lang w:eastAsia="ru-RU"/>
        </w:rPr>
        <w:t xml:space="preserve"> годов</w:t>
      </w:r>
      <w:r w:rsidR="00E24918">
        <w:rPr>
          <w:rFonts w:ascii="Times New Roman" w:eastAsia="Times New Roman" w:hAnsi="Times New Roman" w:cs="Times New Roman"/>
          <w:b/>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В соответствии с пунктом 2 статьи 184.1 Бюджетного кодекса Российской Федерации утвердить:</w:t>
      </w:r>
    </w:p>
    <w:p w:rsidR="00E24918"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 нормативы распределения отдельных налоговых и неналоговых доходов в бюджет Скородненс</w:t>
      </w:r>
      <w:r w:rsidR="00B60C25">
        <w:rPr>
          <w:rFonts w:ascii="Times New Roman" w:eastAsia="Times New Roman" w:hAnsi="Times New Roman" w:cs="Times New Roman"/>
          <w:sz w:val="24"/>
          <w:lang w:eastAsia="ru-RU"/>
        </w:rPr>
        <w:t xml:space="preserve">кого сельского поселения </w:t>
      </w:r>
      <w:r w:rsidR="00F85EBF">
        <w:rPr>
          <w:rFonts w:ascii="Times New Roman" w:eastAsia="Times New Roman" w:hAnsi="Times New Roman" w:cs="Times New Roman"/>
          <w:sz w:val="24"/>
          <w:lang w:eastAsia="ru-RU"/>
        </w:rPr>
        <w:t>на 202</w:t>
      </w:r>
      <w:r w:rsidR="00611ECD">
        <w:rPr>
          <w:rFonts w:ascii="Times New Roman" w:eastAsia="Times New Roman" w:hAnsi="Times New Roman" w:cs="Times New Roman"/>
          <w:sz w:val="24"/>
          <w:lang w:eastAsia="ru-RU"/>
        </w:rPr>
        <w:t>4</w:t>
      </w:r>
      <w:r w:rsidR="00F85EBF">
        <w:rPr>
          <w:rFonts w:ascii="Times New Roman" w:eastAsia="Times New Roman" w:hAnsi="Times New Roman" w:cs="Times New Roman"/>
          <w:sz w:val="24"/>
          <w:lang w:eastAsia="ru-RU"/>
        </w:rPr>
        <w:t xml:space="preserve"> год и плановый период 202</w:t>
      </w:r>
      <w:r w:rsidR="00611ECD">
        <w:rPr>
          <w:rFonts w:ascii="Times New Roman" w:eastAsia="Times New Roman" w:hAnsi="Times New Roman" w:cs="Times New Roman"/>
          <w:sz w:val="24"/>
          <w:lang w:eastAsia="ru-RU"/>
        </w:rPr>
        <w:t>5</w:t>
      </w:r>
      <w:r w:rsidR="00F85EBF">
        <w:rPr>
          <w:rFonts w:ascii="Times New Roman" w:eastAsia="Times New Roman" w:hAnsi="Times New Roman" w:cs="Times New Roman"/>
          <w:sz w:val="24"/>
          <w:lang w:eastAsia="ru-RU"/>
        </w:rPr>
        <w:t xml:space="preserve"> и 202</w:t>
      </w:r>
      <w:r w:rsidR="00611ECD">
        <w:rPr>
          <w:rFonts w:ascii="Times New Roman" w:eastAsia="Times New Roman" w:hAnsi="Times New Roman" w:cs="Times New Roman"/>
          <w:sz w:val="24"/>
          <w:lang w:eastAsia="ru-RU"/>
        </w:rPr>
        <w:t>6</w:t>
      </w:r>
      <w:r w:rsidR="00F85EBF">
        <w:rPr>
          <w:rFonts w:ascii="Times New Roman" w:eastAsia="Times New Roman" w:hAnsi="Times New Roman" w:cs="Times New Roman"/>
          <w:sz w:val="24"/>
          <w:lang w:eastAsia="ru-RU"/>
        </w:rPr>
        <w:t xml:space="preserve"> годов</w:t>
      </w:r>
      <w:r w:rsidRPr="00A71124">
        <w:rPr>
          <w:rFonts w:ascii="Times New Roman" w:eastAsia="Times New Roman" w:hAnsi="Times New Roman" w:cs="Times New Roman"/>
          <w:sz w:val="24"/>
          <w:lang w:eastAsia="ru-RU"/>
        </w:rPr>
        <w:t>, не установленные бюджетным Законодательством Российской Федерации, согласно при</w:t>
      </w:r>
      <w:r w:rsidR="00DF456C">
        <w:rPr>
          <w:rFonts w:ascii="Times New Roman" w:eastAsia="Times New Roman" w:hAnsi="Times New Roman" w:cs="Times New Roman"/>
          <w:sz w:val="24"/>
          <w:lang w:eastAsia="ru-RU"/>
        </w:rPr>
        <w:t>ложению 1 к настоящему Решению.</w:t>
      </w:r>
    </w:p>
    <w:p w:rsidR="00E24918" w:rsidRDefault="004005B2" w:rsidP="00DF456C">
      <w:pPr>
        <w:spacing w:after="0" w:line="240" w:lineRule="auto"/>
        <w:ind w:right="-1" w:firstLine="851"/>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Статья 3</w:t>
      </w:r>
      <w:r w:rsidR="00A71124" w:rsidRPr="00A71124">
        <w:rPr>
          <w:rFonts w:ascii="Times New Roman" w:eastAsia="Times New Roman" w:hAnsi="Times New Roman" w:cs="Times New Roman"/>
          <w:b/>
          <w:sz w:val="24"/>
          <w:lang w:eastAsia="ru-RU"/>
        </w:rPr>
        <w:t>. Прогнозируемое поступление доходов в бюджет Скородненс</w:t>
      </w:r>
      <w:r w:rsidR="00B60C25">
        <w:rPr>
          <w:rFonts w:ascii="Times New Roman" w:eastAsia="Times New Roman" w:hAnsi="Times New Roman" w:cs="Times New Roman"/>
          <w:b/>
          <w:sz w:val="24"/>
          <w:lang w:eastAsia="ru-RU"/>
        </w:rPr>
        <w:t xml:space="preserve">кого сельского поселения </w:t>
      </w:r>
      <w:r w:rsidR="00F85EBF">
        <w:rPr>
          <w:rFonts w:ascii="Times New Roman" w:eastAsia="Times New Roman" w:hAnsi="Times New Roman" w:cs="Times New Roman"/>
          <w:b/>
          <w:sz w:val="24"/>
          <w:lang w:eastAsia="ru-RU"/>
        </w:rPr>
        <w:t>на 202</w:t>
      </w:r>
      <w:r w:rsidR="00611ECD">
        <w:rPr>
          <w:rFonts w:ascii="Times New Roman" w:eastAsia="Times New Roman" w:hAnsi="Times New Roman" w:cs="Times New Roman"/>
          <w:b/>
          <w:sz w:val="24"/>
          <w:lang w:eastAsia="ru-RU"/>
        </w:rPr>
        <w:t>4</w:t>
      </w:r>
      <w:r w:rsidR="00F85EBF">
        <w:rPr>
          <w:rFonts w:ascii="Times New Roman" w:eastAsia="Times New Roman" w:hAnsi="Times New Roman" w:cs="Times New Roman"/>
          <w:b/>
          <w:sz w:val="24"/>
          <w:lang w:eastAsia="ru-RU"/>
        </w:rPr>
        <w:t xml:space="preserve"> год и плановый период 202</w:t>
      </w:r>
      <w:r w:rsidR="00611ECD">
        <w:rPr>
          <w:rFonts w:ascii="Times New Roman" w:eastAsia="Times New Roman" w:hAnsi="Times New Roman" w:cs="Times New Roman"/>
          <w:b/>
          <w:sz w:val="24"/>
          <w:lang w:eastAsia="ru-RU"/>
        </w:rPr>
        <w:t>5</w:t>
      </w:r>
      <w:r w:rsidR="00F85EBF">
        <w:rPr>
          <w:rFonts w:ascii="Times New Roman" w:eastAsia="Times New Roman" w:hAnsi="Times New Roman" w:cs="Times New Roman"/>
          <w:b/>
          <w:sz w:val="24"/>
          <w:lang w:eastAsia="ru-RU"/>
        </w:rPr>
        <w:t xml:space="preserve"> и 202</w:t>
      </w:r>
      <w:r w:rsidR="00611ECD">
        <w:rPr>
          <w:rFonts w:ascii="Times New Roman" w:eastAsia="Times New Roman" w:hAnsi="Times New Roman" w:cs="Times New Roman"/>
          <w:b/>
          <w:sz w:val="24"/>
          <w:lang w:eastAsia="ru-RU"/>
        </w:rPr>
        <w:t>6</w:t>
      </w:r>
      <w:r w:rsidR="00F85EBF">
        <w:rPr>
          <w:rFonts w:ascii="Times New Roman" w:eastAsia="Times New Roman" w:hAnsi="Times New Roman" w:cs="Times New Roman"/>
          <w:b/>
          <w:sz w:val="24"/>
          <w:lang w:eastAsia="ru-RU"/>
        </w:rPr>
        <w:t xml:space="preserve"> годов</w:t>
      </w:r>
      <w:r w:rsidR="00E24918">
        <w:rPr>
          <w:rFonts w:ascii="Times New Roman" w:eastAsia="Times New Roman" w:hAnsi="Times New Roman" w:cs="Times New Roman"/>
          <w:b/>
          <w:sz w:val="24"/>
          <w:lang w:eastAsia="ru-RU"/>
        </w:rPr>
        <w:t>.</w:t>
      </w:r>
    </w:p>
    <w:p w:rsidR="00A71124" w:rsidRPr="00DF456C"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Утвердить прогнозируемое поступление доходов в бюджет Скородненс</w:t>
      </w:r>
      <w:r w:rsidR="00B60C25">
        <w:rPr>
          <w:rFonts w:ascii="Times New Roman" w:eastAsia="Times New Roman" w:hAnsi="Times New Roman" w:cs="Times New Roman"/>
          <w:sz w:val="24"/>
          <w:lang w:eastAsia="ru-RU"/>
        </w:rPr>
        <w:t xml:space="preserve">кого сельского поселения </w:t>
      </w:r>
      <w:r w:rsidR="00F85EBF">
        <w:rPr>
          <w:rFonts w:ascii="Times New Roman" w:eastAsia="Times New Roman" w:hAnsi="Times New Roman" w:cs="Times New Roman"/>
          <w:sz w:val="24"/>
          <w:lang w:eastAsia="ru-RU"/>
        </w:rPr>
        <w:t>на 202</w:t>
      </w:r>
      <w:r w:rsidR="00611ECD">
        <w:rPr>
          <w:rFonts w:ascii="Times New Roman" w:eastAsia="Times New Roman" w:hAnsi="Times New Roman" w:cs="Times New Roman"/>
          <w:sz w:val="24"/>
          <w:lang w:eastAsia="ru-RU"/>
        </w:rPr>
        <w:t>4</w:t>
      </w:r>
      <w:r w:rsidR="00F85EBF">
        <w:rPr>
          <w:rFonts w:ascii="Times New Roman" w:eastAsia="Times New Roman" w:hAnsi="Times New Roman" w:cs="Times New Roman"/>
          <w:sz w:val="24"/>
          <w:lang w:eastAsia="ru-RU"/>
        </w:rPr>
        <w:t xml:space="preserve"> год и плановый период 202</w:t>
      </w:r>
      <w:r w:rsidR="00611ECD">
        <w:rPr>
          <w:rFonts w:ascii="Times New Roman" w:eastAsia="Times New Roman" w:hAnsi="Times New Roman" w:cs="Times New Roman"/>
          <w:sz w:val="24"/>
          <w:lang w:eastAsia="ru-RU"/>
        </w:rPr>
        <w:t>5</w:t>
      </w:r>
      <w:r w:rsidR="00F85EBF">
        <w:rPr>
          <w:rFonts w:ascii="Times New Roman" w:eastAsia="Times New Roman" w:hAnsi="Times New Roman" w:cs="Times New Roman"/>
          <w:sz w:val="24"/>
          <w:lang w:eastAsia="ru-RU"/>
        </w:rPr>
        <w:t xml:space="preserve"> и 202</w:t>
      </w:r>
      <w:r w:rsidR="00611ECD">
        <w:rPr>
          <w:rFonts w:ascii="Times New Roman" w:eastAsia="Times New Roman" w:hAnsi="Times New Roman" w:cs="Times New Roman"/>
          <w:sz w:val="24"/>
          <w:lang w:eastAsia="ru-RU"/>
        </w:rPr>
        <w:t>6</w:t>
      </w:r>
      <w:r w:rsidR="00F85EBF">
        <w:rPr>
          <w:rFonts w:ascii="Times New Roman" w:eastAsia="Times New Roman" w:hAnsi="Times New Roman" w:cs="Times New Roman"/>
          <w:sz w:val="24"/>
          <w:lang w:eastAsia="ru-RU"/>
        </w:rPr>
        <w:t xml:space="preserve"> годов</w:t>
      </w:r>
      <w:r w:rsidR="00A971CE">
        <w:rPr>
          <w:rFonts w:ascii="Times New Roman" w:eastAsia="Times New Roman" w:hAnsi="Times New Roman" w:cs="Times New Roman"/>
          <w:sz w:val="24"/>
          <w:lang w:eastAsia="ru-RU"/>
        </w:rPr>
        <w:t xml:space="preserve"> согласно приложени</w:t>
      </w:r>
      <w:r w:rsidR="00876B15">
        <w:rPr>
          <w:rFonts w:ascii="Times New Roman" w:eastAsia="Times New Roman" w:hAnsi="Times New Roman" w:cs="Times New Roman"/>
          <w:sz w:val="24"/>
          <w:lang w:eastAsia="ru-RU"/>
        </w:rPr>
        <w:t>ю</w:t>
      </w:r>
      <w:r w:rsidR="00A971CE">
        <w:rPr>
          <w:rFonts w:ascii="Times New Roman" w:eastAsia="Times New Roman" w:hAnsi="Times New Roman" w:cs="Times New Roman"/>
          <w:sz w:val="24"/>
          <w:lang w:eastAsia="ru-RU"/>
        </w:rPr>
        <w:t xml:space="preserve"> </w:t>
      </w:r>
      <w:r w:rsidR="004005B2">
        <w:rPr>
          <w:rFonts w:ascii="Times New Roman" w:eastAsia="Times New Roman" w:hAnsi="Times New Roman" w:cs="Times New Roman"/>
          <w:sz w:val="24"/>
          <w:lang w:eastAsia="ru-RU"/>
        </w:rPr>
        <w:t>2</w:t>
      </w:r>
      <w:r w:rsidR="00A971CE">
        <w:rPr>
          <w:rFonts w:ascii="Times New Roman" w:eastAsia="Times New Roman" w:hAnsi="Times New Roman" w:cs="Times New Roman"/>
          <w:sz w:val="24"/>
          <w:lang w:eastAsia="ru-RU"/>
        </w:rPr>
        <w:t xml:space="preserve"> </w:t>
      </w:r>
      <w:r w:rsidRPr="00A71124">
        <w:rPr>
          <w:rFonts w:ascii="Times New Roman" w:eastAsia="Times New Roman" w:hAnsi="Times New Roman" w:cs="Times New Roman"/>
          <w:sz w:val="24"/>
          <w:lang w:eastAsia="ru-RU"/>
        </w:rPr>
        <w:t>к настоящему Решению</w:t>
      </w:r>
      <w:r w:rsidR="00DF456C">
        <w:rPr>
          <w:rFonts w:ascii="Times New Roman" w:eastAsia="Times New Roman" w:hAnsi="Times New Roman" w:cs="Times New Roman"/>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b/>
          <w:sz w:val="24"/>
          <w:lang w:eastAsia="ru-RU"/>
        </w:rPr>
      </w:pPr>
      <w:r w:rsidRPr="00A71124">
        <w:rPr>
          <w:rFonts w:ascii="Times New Roman" w:eastAsia="Times New Roman" w:hAnsi="Times New Roman" w:cs="Times New Roman"/>
          <w:b/>
          <w:sz w:val="24"/>
          <w:lang w:eastAsia="ru-RU"/>
        </w:rPr>
        <w:t xml:space="preserve">Статья </w:t>
      </w:r>
      <w:r w:rsidR="004005B2">
        <w:rPr>
          <w:rFonts w:ascii="Times New Roman" w:eastAsia="Times New Roman" w:hAnsi="Times New Roman" w:cs="Times New Roman"/>
          <w:b/>
          <w:sz w:val="24"/>
          <w:lang w:eastAsia="ru-RU"/>
        </w:rPr>
        <w:t>4</w:t>
      </w:r>
      <w:r w:rsidRPr="00A71124">
        <w:rPr>
          <w:rFonts w:ascii="Times New Roman" w:eastAsia="Times New Roman" w:hAnsi="Times New Roman" w:cs="Times New Roman"/>
          <w:b/>
          <w:sz w:val="24"/>
          <w:lang w:eastAsia="ru-RU"/>
        </w:rPr>
        <w:t>. Бюджетные ассигнования бюджета Скородненск</w:t>
      </w:r>
      <w:r w:rsidR="00B60C25">
        <w:rPr>
          <w:rFonts w:ascii="Times New Roman" w:eastAsia="Times New Roman" w:hAnsi="Times New Roman" w:cs="Times New Roman"/>
          <w:b/>
          <w:sz w:val="24"/>
          <w:lang w:eastAsia="ru-RU"/>
        </w:rPr>
        <w:t xml:space="preserve">ого сельского поселения </w:t>
      </w:r>
      <w:r w:rsidR="00F85EBF">
        <w:rPr>
          <w:rFonts w:ascii="Times New Roman" w:eastAsia="Times New Roman" w:hAnsi="Times New Roman" w:cs="Times New Roman"/>
          <w:b/>
          <w:sz w:val="24"/>
          <w:lang w:eastAsia="ru-RU"/>
        </w:rPr>
        <w:t>на 202</w:t>
      </w:r>
      <w:r w:rsidR="00611ECD">
        <w:rPr>
          <w:rFonts w:ascii="Times New Roman" w:eastAsia="Times New Roman" w:hAnsi="Times New Roman" w:cs="Times New Roman"/>
          <w:b/>
          <w:sz w:val="24"/>
          <w:lang w:eastAsia="ru-RU"/>
        </w:rPr>
        <w:t>4</w:t>
      </w:r>
      <w:r w:rsidR="00F85EBF">
        <w:rPr>
          <w:rFonts w:ascii="Times New Roman" w:eastAsia="Times New Roman" w:hAnsi="Times New Roman" w:cs="Times New Roman"/>
          <w:b/>
          <w:sz w:val="24"/>
          <w:lang w:eastAsia="ru-RU"/>
        </w:rPr>
        <w:t xml:space="preserve"> год и плановый период 202</w:t>
      </w:r>
      <w:r w:rsidR="00611ECD">
        <w:rPr>
          <w:rFonts w:ascii="Times New Roman" w:eastAsia="Times New Roman" w:hAnsi="Times New Roman" w:cs="Times New Roman"/>
          <w:b/>
          <w:sz w:val="24"/>
          <w:lang w:eastAsia="ru-RU"/>
        </w:rPr>
        <w:t>5</w:t>
      </w:r>
      <w:r w:rsidR="00F85EBF">
        <w:rPr>
          <w:rFonts w:ascii="Times New Roman" w:eastAsia="Times New Roman" w:hAnsi="Times New Roman" w:cs="Times New Roman"/>
          <w:b/>
          <w:sz w:val="24"/>
          <w:lang w:eastAsia="ru-RU"/>
        </w:rPr>
        <w:t xml:space="preserve"> и 202</w:t>
      </w:r>
      <w:r w:rsidR="00611ECD">
        <w:rPr>
          <w:rFonts w:ascii="Times New Roman" w:eastAsia="Times New Roman" w:hAnsi="Times New Roman" w:cs="Times New Roman"/>
          <w:b/>
          <w:sz w:val="24"/>
          <w:lang w:eastAsia="ru-RU"/>
        </w:rPr>
        <w:t>6</w:t>
      </w:r>
      <w:r w:rsidR="00F85EBF">
        <w:rPr>
          <w:rFonts w:ascii="Times New Roman" w:eastAsia="Times New Roman" w:hAnsi="Times New Roman" w:cs="Times New Roman"/>
          <w:b/>
          <w:sz w:val="24"/>
          <w:lang w:eastAsia="ru-RU"/>
        </w:rPr>
        <w:t xml:space="preserve"> годов</w:t>
      </w:r>
      <w:r w:rsidR="00E24918">
        <w:rPr>
          <w:rFonts w:ascii="Times New Roman" w:eastAsia="Times New Roman" w:hAnsi="Times New Roman" w:cs="Times New Roman"/>
          <w:b/>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w:t>
      </w:r>
      <w:r w:rsidRPr="00A71124">
        <w:rPr>
          <w:rFonts w:ascii="Times New Roman" w:eastAsia="Times New Roman" w:hAnsi="Times New Roman" w:cs="Times New Roman"/>
          <w:b/>
          <w:sz w:val="24"/>
          <w:lang w:eastAsia="ru-RU"/>
        </w:rPr>
        <w:t xml:space="preserve"> </w:t>
      </w:r>
      <w:r w:rsidRPr="00A71124">
        <w:rPr>
          <w:rFonts w:ascii="Times New Roman" w:eastAsia="Times New Roman" w:hAnsi="Times New Roman" w:cs="Times New Roman"/>
          <w:sz w:val="24"/>
          <w:lang w:eastAsia="ru-RU"/>
        </w:rPr>
        <w:t>Утвердить в пределах общего объёма расходов, установленного статьёй 1 настоящего Решения, распределение бюджетных ассигнований по разделам и подразделам классификации расходов бюджета Скородненс</w:t>
      </w:r>
      <w:r w:rsidR="00B60C25">
        <w:rPr>
          <w:rFonts w:ascii="Times New Roman" w:eastAsia="Times New Roman" w:hAnsi="Times New Roman" w:cs="Times New Roman"/>
          <w:sz w:val="24"/>
          <w:lang w:eastAsia="ru-RU"/>
        </w:rPr>
        <w:t xml:space="preserve">кого сельского поселения на </w:t>
      </w:r>
      <w:r w:rsidR="00D635EB">
        <w:rPr>
          <w:rFonts w:ascii="Times New Roman" w:eastAsia="Times New Roman" w:hAnsi="Times New Roman" w:cs="Times New Roman"/>
          <w:sz w:val="24"/>
          <w:lang w:eastAsia="ru-RU"/>
        </w:rPr>
        <w:t>202</w:t>
      </w:r>
      <w:r w:rsidR="00611ECD">
        <w:rPr>
          <w:rFonts w:ascii="Times New Roman" w:eastAsia="Times New Roman" w:hAnsi="Times New Roman" w:cs="Times New Roman"/>
          <w:sz w:val="24"/>
          <w:lang w:eastAsia="ru-RU"/>
        </w:rPr>
        <w:t>4</w:t>
      </w:r>
      <w:r w:rsidR="00D635EB">
        <w:rPr>
          <w:rFonts w:ascii="Times New Roman" w:eastAsia="Times New Roman" w:hAnsi="Times New Roman" w:cs="Times New Roman"/>
          <w:sz w:val="24"/>
          <w:lang w:eastAsia="ru-RU"/>
        </w:rPr>
        <w:t xml:space="preserve"> год и на плановый период 202</w:t>
      </w:r>
      <w:r w:rsidR="00611ECD">
        <w:rPr>
          <w:rFonts w:ascii="Times New Roman" w:eastAsia="Times New Roman" w:hAnsi="Times New Roman" w:cs="Times New Roman"/>
          <w:sz w:val="24"/>
          <w:lang w:eastAsia="ru-RU"/>
        </w:rPr>
        <w:t>5</w:t>
      </w:r>
      <w:r w:rsidR="00D635EB">
        <w:rPr>
          <w:rFonts w:ascii="Times New Roman" w:eastAsia="Times New Roman" w:hAnsi="Times New Roman" w:cs="Times New Roman"/>
          <w:sz w:val="24"/>
          <w:lang w:eastAsia="ru-RU"/>
        </w:rPr>
        <w:t xml:space="preserve"> и 202</w:t>
      </w:r>
      <w:r w:rsidR="00611ECD">
        <w:rPr>
          <w:rFonts w:ascii="Times New Roman" w:eastAsia="Times New Roman" w:hAnsi="Times New Roman" w:cs="Times New Roman"/>
          <w:sz w:val="24"/>
          <w:lang w:eastAsia="ru-RU"/>
        </w:rPr>
        <w:t>6</w:t>
      </w:r>
      <w:r w:rsidR="00D635EB">
        <w:rPr>
          <w:rFonts w:ascii="Times New Roman" w:eastAsia="Times New Roman" w:hAnsi="Times New Roman" w:cs="Times New Roman"/>
          <w:sz w:val="24"/>
          <w:lang w:eastAsia="ru-RU"/>
        </w:rPr>
        <w:t xml:space="preserve"> </w:t>
      </w:r>
      <w:r w:rsidR="00A971CE">
        <w:rPr>
          <w:rFonts w:ascii="Times New Roman" w:eastAsia="Times New Roman" w:hAnsi="Times New Roman" w:cs="Times New Roman"/>
          <w:sz w:val="24"/>
          <w:lang w:eastAsia="ru-RU"/>
        </w:rPr>
        <w:t>годов со</w:t>
      </w:r>
      <w:r w:rsidR="00B550C2">
        <w:rPr>
          <w:rFonts w:ascii="Times New Roman" w:eastAsia="Times New Roman" w:hAnsi="Times New Roman" w:cs="Times New Roman"/>
          <w:sz w:val="24"/>
          <w:lang w:eastAsia="ru-RU"/>
        </w:rPr>
        <w:t>гласно приложению 3</w:t>
      </w:r>
      <w:r w:rsidRPr="00A71124">
        <w:rPr>
          <w:rFonts w:ascii="Times New Roman" w:eastAsia="Times New Roman" w:hAnsi="Times New Roman" w:cs="Times New Roman"/>
          <w:sz w:val="24"/>
          <w:lang w:eastAsia="ru-RU"/>
        </w:rPr>
        <w:t xml:space="preserve"> к настоящему Решению. </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2. Утвердить в пределах общего объёма расходов, установленного статьёй 1 настоящего Решения распределение бюджетных ассигнований по разделам, подразделам, целевым статьям и видам расходов классификации расходов бюджета Скородненс</w:t>
      </w:r>
      <w:r w:rsidR="00B60C25">
        <w:rPr>
          <w:rFonts w:ascii="Times New Roman" w:eastAsia="Times New Roman" w:hAnsi="Times New Roman" w:cs="Times New Roman"/>
          <w:sz w:val="24"/>
          <w:lang w:eastAsia="ru-RU"/>
        </w:rPr>
        <w:t xml:space="preserve">кого </w:t>
      </w:r>
      <w:r w:rsidR="00B60C25">
        <w:rPr>
          <w:rFonts w:ascii="Times New Roman" w:eastAsia="Times New Roman" w:hAnsi="Times New Roman" w:cs="Times New Roman"/>
          <w:sz w:val="24"/>
          <w:lang w:eastAsia="ru-RU"/>
        </w:rPr>
        <w:lastRenderedPageBreak/>
        <w:t xml:space="preserve">сельского поселения на </w:t>
      </w:r>
      <w:r w:rsidR="00D635EB">
        <w:rPr>
          <w:rFonts w:ascii="Times New Roman" w:eastAsia="Times New Roman" w:hAnsi="Times New Roman" w:cs="Times New Roman"/>
          <w:sz w:val="24"/>
          <w:lang w:eastAsia="ru-RU"/>
        </w:rPr>
        <w:t>202</w:t>
      </w:r>
      <w:r w:rsidR="00611ECD">
        <w:rPr>
          <w:rFonts w:ascii="Times New Roman" w:eastAsia="Times New Roman" w:hAnsi="Times New Roman" w:cs="Times New Roman"/>
          <w:sz w:val="24"/>
          <w:lang w:eastAsia="ru-RU"/>
        </w:rPr>
        <w:t>4</w:t>
      </w:r>
      <w:r w:rsidR="00D635EB">
        <w:rPr>
          <w:rFonts w:ascii="Times New Roman" w:eastAsia="Times New Roman" w:hAnsi="Times New Roman" w:cs="Times New Roman"/>
          <w:sz w:val="24"/>
          <w:lang w:eastAsia="ru-RU"/>
        </w:rPr>
        <w:t xml:space="preserve"> год и на плановый период 202</w:t>
      </w:r>
      <w:r w:rsidR="00611ECD">
        <w:rPr>
          <w:rFonts w:ascii="Times New Roman" w:eastAsia="Times New Roman" w:hAnsi="Times New Roman" w:cs="Times New Roman"/>
          <w:sz w:val="24"/>
          <w:lang w:eastAsia="ru-RU"/>
        </w:rPr>
        <w:t>5</w:t>
      </w:r>
      <w:r w:rsidR="00D635EB">
        <w:rPr>
          <w:rFonts w:ascii="Times New Roman" w:eastAsia="Times New Roman" w:hAnsi="Times New Roman" w:cs="Times New Roman"/>
          <w:sz w:val="24"/>
          <w:lang w:eastAsia="ru-RU"/>
        </w:rPr>
        <w:t xml:space="preserve"> и 202</w:t>
      </w:r>
      <w:r w:rsidR="00611ECD">
        <w:rPr>
          <w:rFonts w:ascii="Times New Roman" w:eastAsia="Times New Roman" w:hAnsi="Times New Roman" w:cs="Times New Roman"/>
          <w:sz w:val="24"/>
          <w:lang w:eastAsia="ru-RU"/>
        </w:rPr>
        <w:t>6</w:t>
      </w:r>
      <w:r w:rsidR="00D635EB">
        <w:rPr>
          <w:rFonts w:ascii="Times New Roman" w:eastAsia="Times New Roman" w:hAnsi="Times New Roman" w:cs="Times New Roman"/>
          <w:sz w:val="24"/>
          <w:lang w:eastAsia="ru-RU"/>
        </w:rPr>
        <w:t xml:space="preserve"> </w:t>
      </w:r>
      <w:r w:rsidR="00F4128B">
        <w:rPr>
          <w:rFonts w:ascii="Times New Roman" w:eastAsia="Times New Roman" w:hAnsi="Times New Roman" w:cs="Times New Roman"/>
          <w:sz w:val="24"/>
          <w:lang w:eastAsia="ru-RU"/>
        </w:rPr>
        <w:t>годов согласно приложению 4</w:t>
      </w:r>
      <w:r w:rsidRPr="00A71124">
        <w:rPr>
          <w:rFonts w:ascii="Times New Roman" w:eastAsia="Times New Roman" w:hAnsi="Times New Roman" w:cs="Times New Roman"/>
          <w:sz w:val="24"/>
          <w:lang w:eastAsia="ru-RU"/>
        </w:rPr>
        <w:t xml:space="preserve"> к настоящему Решению.</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3. Утвердить в пределах общего объёма расходов, установленного статьёй 1 настоящего Решения ведомственную структуру расходов бюджета Скородненс</w:t>
      </w:r>
      <w:r w:rsidR="00423B8F">
        <w:rPr>
          <w:rFonts w:ascii="Times New Roman" w:eastAsia="Times New Roman" w:hAnsi="Times New Roman" w:cs="Times New Roman"/>
          <w:sz w:val="24"/>
          <w:lang w:eastAsia="ru-RU"/>
        </w:rPr>
        <w:t>кого сельского поселения на 202</w:t>
      </w:r>
      <w:r w:rsidR="00611ECD">
        <w:rPr>
          <w:rFonts w:ascii="Times New Roman" w:eastAsia="Times New Roman" w:hAnsi="Times New Roman" w:cs="Times New Roman"/>
          <w:sz w:val="24"/>
          <w:lang w:eastAsia="ru-RU"/>
        </w:rPr>
        <w:t>4</w:t>
      </w:r>
      <w:r w:rsidRPr="00A71124">
        <w:rPr>
          <w:rFonts w:ascii="Times New Roman" w:eastAsia="Times New Roman" w:hAnsi="Times New Roman" w:cs="Times New Roman"/>
          <w:sz w:val="24"/>
          <w:lang w:eastAsia="ru-RU"/>
        </w:rPr>
        <w:t xml:space="preserve"> год </w:t>
      </w:r>
      <w:r w:rsidR="00423B8F">
        <w:rPr>
          <w:rFonts w:ascii="Times New Roman" w:eastAsia="Times New Roman" w:hAnsi="Times New Roman" w:cs="Times New Roman"/>
          <w:sz w:val="24"/>
          <w:lang w:eastAsia="ru-RU"/>
        </w:rPr>
        <w:t>и на плановый период 202</w:t>
      </w:r>
      <w:r w:rsidR="00611ECD">
        <w:rPr>
          <w:rFonts w:ascii="Times New Roman" w:eastAsia="Times New Roman" w:hAnsi="Times New Roman" w:cs="Times New Roman"/>
          <w:sz w:val="24"/>
          <w:lang w:eastAsia="ru-RU"/>
        </w:rPr>
        <w:t>5</w:t>
      </w:r>
      <w:r w:rsidR="00423B8F">
        <w:rPr>
          <w:rFonts w:ascii="Times New Roman" w:eastAsia="Times New Roman" w:hAnsi="Times New Roman" w:cs="Times New Roman"/>
          <w:sz w:val="24"/>
          <w:lang w:eastAsia="ru-RU"/>
        </w:rPr>
        <w:t xml:space="preserve"> и 202</w:t>
      </w:r>
      <w:r w:rsidR="00611ECD">
        <w:rPr>
          <w:rFonts w:ascii="Times New Roman" w:eastAsia="Times New Roman" w:hAnsi="Times New Roman" w:cs="Times New Roman"/>
          <w:sz w:val="24"/>
          <w:lang w:eastAsia="ru-RU"/>
        </w:rPr>
        <w:t>6</w:t>
      </w:r>
      <w:r w:rsidR="00F9319C">
        <w:rPr>
          <w:rFonts w:ascii="Times New Roman" w:eastAsia="Times New Roman" w:hAnsi="Times New Roman" w:cs="Times New Roman"/>
          <w:sz w:val="24"/>
          <w:lang w:eastAsia="ru-RU"/>
        </w:rPr>
        <w:t xml:space="preserve"> годов согласно приложению 6</w:t>
      </w:r>
      <w:r w:rsidRPr="00A71124">
        <w:rPr>
          <w:rFonts w:ascii="Times New Roman" w:eastAsia="Times New Roman" w:hAnsi="Times New Roman" w:cs="Times New Roman"/>
          <w:sz w:val="24"/>
          <w:lang w:eastAsia="ru-RU"/>
        </w:rPr>
        <w:t xml:space="preserve"> к настоящему Решению.</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4. Предоставить право Администрации Скородненского сельского поселения в ходе исполнения бюджета Скородненского сельского поселения в случае возникновения дополнительных обязательств по обеспечению первоочередных и (или) социально-значимых расходов, не обеспеченных доходными источниками, корректировать объёмы бюджета Скородненского поселения на соответствующие суммы с последующим снесением</w:t>
      </w:r>
      <w:r w:rsidR="00DF456C">
        <w:rPr>
          <w:rFonts w:ascii="Times New Roman" w:eastAsia="Times New Roman" w:hAnsi="Times New Roman" w:cs="Times New Roman"/>
          <w:sz w:val="24"/>
          <w:lang w:eastAsia="ru-RU"/>
        </w:rPr>
        <w:t xml:space="preserve"> изменений в настоящее Решение.</w:t>
      </w:r>
    </w:p>
    <w:p w:rsidR="00A71124" w:rsidRPr="00A71124" w:rsidRDefault="00A71124" w:rsidP="00DF456C">
      <w:pPr>
        <w:spacing w:after="0" w:line="240" w:lineRule="auto"/>
        <w:ind w:right="-1" w:firstLine="851"/>
        <w:jc w:val="both"/>
        <w:rPr>
          <w:rFonts w:ascii="Times New Roman" w:eastAsia="Times New Roman" w:hAnsi="Times New Roman" w:cs="Times New Roman"/>
          <w:b/>
          <w:sz w:val="24"/>
          <w:lang w:eastAsia="ru-RU"/>
        </w:rPr>
      </w:pPr>
      <w:r w:rsidRPr="00A71124">
        <w:rPr>
          <w:rFonts w:ascii="Times New Roman" w:eastAsia="Times New Roman" w:hAnsi="Times New Roman" w:cs="Times New Roman"/>
          <w:b/>
          <w:sz w:val="24"/>
          <w:lang w:eastAsia="ru-RU"/>
        </w:rPr>
        <w:t xml:space="preserve">Статья </w:t>
      </w:r>
      <w:r w:rsidR="004005B2">
        <w:rPr>
          <w:rFonts w:ascii="Times New Roman" w:eastAsia="Times New Roman" w:hAnsi="Times New Roman" w:cs="Times New Roman"/>
          <w:b/>
          <w:sz w:val="24"/>
          <w:lang w:eastAsia="ru-RU"/>
        </w:rPr>
        <w:t>5</w:t>
      </w:r>
      <w:r w:rsidRPr="00A71124">
        <w:rPr>
          <w:rFonts w:ascii="Times New Roman" w:eastAsia="Times New Roman" w:hAnsi="Times New Roman" w:cs="Times New Roman"/>
          <w:b/>
          <w:sz w:val="24"/>
          <w:lang w:eastAsia="ru-RU"/>
        </w:rPr>
        <w:t>. Особенности использования бюджетных ассигнований по обеспечению деятельности органов местного самоуправления Скор</w:t>
      </w:r>
      <w:r w:rsidR="00E24918">
        <w:rPr>
          <w:rFonts w:ascii="Times New Roman" w:eastAsia="Times New Roman" w:hAnsi="Times New Roman" w:cs="Times New Roman"/>
          <w:b/>
          <w:sz w:val="24"/>
          <w:lang w:eastAsia="ru-RU"/>
        </w:rPr>
        <w:t>одненского сельского поселения.</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 Администрация Скородненского сельского поселения не вправе принимать решения, приводящие</w:t>
      </w:r>
      <w:r w:rsidR="00B60C25">
        <w:rPr>
          <w:rFonts w:ascii="Times New Roman" w:eastAsia="Times New Roman" w:hAnsi="Times New Roman" w:cs="Times New Roman"/>
          <w:sz w:val="24"/>
          <w:lang w:eastAsia="ru-RU"/>
        </w:rPr>
        <w:t xml:space="preserve"> к увеличению в 202</w:t>
      </w:r>
      <w:r w:rsidR="00611ECD">
        <w:rPr>
          <w:rFonts w:ascii="Times New Roman" w:eastAsia="Times New Roman" w:hAnsi="Times New Roman" w:cs="Times New Roman"/>
          <w:sz w:val="24"/>
          <w:lang w:eastAsia="ru-RU"/>
        </w:rPr>
        <w:t>4</w:t>
      </w:r>
      <w:r w:rsidRPr="00A71124">
        <w:rPr>
          <w:rFonts w:ascii="Times New Roman" w:eastAsia="Times New Roman" w:hAnsi="Times New Roman" w:cs="Times New Roman"/>
          <w:sz w:val="24"/>
          <w:lang w:eastAsia="ru-RU"/>
        </w:rPr>
        <w:t xml:space="preserve"> году муниципальных служащих поселения. </w:t>
      </w:r>
      <w:proofErr w:type="gramStart"/>
      <w:r w:rsidRPr="00A71124">
        <w:rPr>
          <w:rFonts w:ascii="Times New Roman" w:eastAsia="Times New Roman" w:hAnsi="Times New Roman" w:cs="Times New Roman"/>
          <w:sz w:val="24"/>
          <w:lang w:eastAsia="ru-RU"/>
        </w:rPr>
        <w:t>В случае увеличения объема выполняемых функций в течение финансового года муниципальными органами и на основании законодательно принятых решений федеральных органов власти по передаче полномочий Администрация Скородненского сельского поселения вправе принимать решения об увеличении численности муниципальных служащих за счёт дополнительных трансфертов из районного, областного или федерального бюджетов.</w:t>
      </w:r>
      <w:proofErr w:type="gramEnd"/>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 xml:space="preserve">2. </w:t>
      </w:r>
      <w:proofErr w:type="gramStart"/>
      <w:r w:rsidRPr="00A71124">
        <w:rPr>
          <w:rFonts w:ascii="Times New Roman" w:eastAsia="Times New Roman" w:hAnsi="Times New Roman" w:cs="Times New Roman"/>
          <w:sz w:val="24"/>
          <w:lang w:eastAsia="ru-RU"/>
        </w:rPr>
        <w:t xml:space="preserve">Средства, полученные бюджетными учреждениями, находящимися в ведении органов исполнительной власти района и финансируемыми за счёт средств бюджета Скородненского сельского поселения, от разрешенных видов деятельности, приносящей доход подлежат отражению в доходах бюджета Скородненского сельского поселения, учитываются на лицевых счетах, открытых в УФК по Орловской области Отделении по </w:t>
      </w:r>
      <w:proofErr w:type="spellStart"/>
      <w:r w:rsidRPr="00A71124">
        <w:rPr>
          <w:rFonts w:ascii="Times New Roman" w:eastAsia="Times New Roman" w:hAnsi="Times New Roman" w:cs="Times New Roman"/>
          <w:sz w:val="24"/>
          <w:lang w:eastAsia="ru-RU"/>
        </w:rPr>
        <w:t>Верховскому</w:t>
      </w:r>
      <w:proofErr w:type="spellEnd"/>
      <w:r w:rsidRPr="00A71124">
        <w:rPr>
          <w:rFonts w:ascii="Times New Roman" w:eastAsia="Times New Roman" w:hAnsi="Times New Roman" w:cs="Times New Roman"/>
          <w:sz w:val="24"/>
          <w:lang w:eastAsia="ru-RU"/>
        </w:rPr>
        <w:t xml:space="preserve"> району, и расходуются в соответствии со сметами доходов и расходов, согласованными с главными</w:t>
      </w:r>
      <w:proofErr w:type="gramEnd"/>
      <w:r w:rsidRPr="00A71124">
        <w:rPr>
          <w:rFonts w:ascii="Times New Roman" w:eastAsia="Times New Roman" w:hAnsi="Times New Roman" w:cs="Times New Roman"/>
          <w:sz w:val="24"/>
          <w:lang w:eastAsia="ru-RU"/>
        </w:rPr>
        <w:t xml:space="preserve"> распорядителями кредитов, в пределах остатков средств на их лицевых  счетах.</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3. Средства, полученные от разрешенных видов деятельности, приносящей доход, не могут направляться на создание других организаций и покупку ценных бумаг, а также размещаться на депозитах в кредитных учреждениях.</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4. Заключение и оплата бюджетными учреждениями договоров, исполнение которых осуществляется за счёт средств, полученных от разрешенных видов деятельности, приносящей доход, производятся в пределах утверждённых смет доходов и расходов.</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5. Заключение и оплата органами исполнительной власти Скородненского сельского поселения договоров, исполнение которых осуществляется за счёт средств бюджета Скородненского сельского поселения, производятся в пределах утверждённых им лимитов бюджетных ассигнований в соответствии с кодами классификации расходов бюджета Скородненского сельского поселения и с учётом принятых и неисполненных обязательств.</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6. Вытекающие из договоров, исполнение которых осуществляется за счёт средств бюджета Скородненского сельского поселения, обязательства, органами исполнительной власти Скородненского сельского поселения сверх утвержденных им лимитов бюджетных ассигнований, не подлежат оплате за счёт средств бюджета Скородненс</w:t>
      </w:r>
      <w:r w:rsidR="00B60C25">
        <w:rPr>
          <w:rFonts w:ascii="Times New Roman" w:eastAsia="Times New Roman" w:hAnsi="Times New Roman" w:cs="Times New Roman"/>
          <w:sz w:val="24"/>
          <w:lang w:eastAsia="ru-RU"/>
        </w:rPr>
        <w:t>кого сельского поселения на 202</w:t>
      </w:r>
      <w:r w:rsidR="00611ECD">
        <w:rPr>
          <w:rFonts w:ascii="Times New Roman" w:eastAsia="Times New Roman" w:hAnsi="Times New Roman" w:cs="Times New Roman"/>
          <w:sz w:val="24"/>
          <w:lang w:eastAsia="ru-RU"/>
        </w:rPr>
        <w:t>4</w:t>
      </w:r>
      <w:r w:rsidRPr="00A71124">
        <w:rPr>
          <w:rFonts w:ascii="Times New Roman" w:eastAsia="Times New Roman" w:hAnsi="Times New Roman" w:cs="Times New Roman"/>
          <w:sz w:val="24"/>
          <w:lang w:eastAsia="ru-RU"/>
        </w:rPr>
        <w:t xml:space="preserve"> год.</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7. Получатель средств бюджета Скородненского сельского поселения при заключении договоров (муниципальных контрактов) на поставку товаров (работ, услуг) вправе предусматривать авансовые платежи:</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proofErr w:type="gramStart"/>
      <w:r w:rsidRPr="00A71124">
        <w:rPr>
          <w:rFonts w:ascii="Times New Roman" w:eastAsia="Times New Roman" w:hAnsi="Times New Roman" w:cs="Times New Roman"/>
          <w:sz w:val="24"/>
          <w:lang w:eastAsia="ru-RU"/>
        </w:rPr>
        <w:lastRenderedPageBreak/>
        <w:t>1) в размере 100 % от суммы договора (контракта) – по договорам (контрактам) поставки оборудования в соответствии с условиями, определенными нормативными правовыми актами Администрации Скородненского сельского поселения и муниципальными контрактами, о предоставлении услуг связи, о подписки на печатные издания и об их приобретении, об обучении на курсах повышения квалификации, по договорам обязательного страхования гражданской ответственности владельцев транспортных средств, а также по договорам</w:t>
      </w:r>
      <w:proofErr w:type="gramEnd"/>
      <w:r w:rsidRPr="00A71124">
        <w:rPr>
          <w:rFonts w:ascii="Times New Roman" w:eastAsia="Times New Roman" w:hAnsi="Times New Roman" w:cs="Times New Roman"/>
          <w:sz w:val="24"/>
          <w:lang w:eastAsia="ru-RU"/>
        </w:rPr>
        <w:t>, подлежащим оплате за счёт средств, полученных от разрешенных видов деятельности, приносящей доход.</w:t>
      </w:r>
    </w:p>
    <w:p w:rsid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2) в размере 30 % суммы договора (контракта), если иное не предусмотрено законодательством Российской Федерации, нормативными правовыми актами Администрации Скородненского сельского поселения, - по остальным договорам (контрактам).</w:t>
      </w:r>
    </w:p>
    <w:p w:rsidR="00E24918" w:rsidRPr="00E24918" w:rsidRDefault="00E24918" w:rsidP="00DF456C">
      <w:pPr>
        <w:spacing w:after="0" w:line="240" w:lineRule="auto"/>
        <w:ind w:right="-1" w:firstLine="851"/>
        <w:jc w:val="both"/>
        <w:rPr>
          <w:rFonts w:ascii="Times New Roman" w:eastAsia="Times New Roman" w:hAnsi="Times New Roman" w:cs="Times New Roman"/>
          <w:sz w:val="24"/>
          <w:lang w:eastAsia="ru-RU"/>
        </w:rPr>
      </w:pPr>
      <w:r w:rsidRPr="00E24918">
        <w:rPr>
          <w:rFonts w:ascii="Times New Roman" w:eastAsia="Times New Roman" w:hAnsi="Times New Roman" w:cs="Times New Roman"/>
          <w:sz w:val="24"/>
          <w:lang w:eastAsia="ru-RU"/>
        </w:rPr>
        <w:t>8.</w:t>
      </w:r>
      <w:r>
        <w:rPr>
          <w:rFonts w:ascii="Times New Roman" w:eastAsia="Times New Roman" w:hAnsi="Times New Roman" w:cs="Times New Roman"/>
          <w:sz w:val="24"/>
          <w:lang w:eastAsia="ru-RU"/>
        </w:rPr>
        <w:t xml:space="preserve"> </w:t>
      </w:r>
      <w:r w:rsidRPr="00E24918">
        <w:rPr>
          <w:rFonts w:ascii="Times New Roman" w:eastAsia="Times New Roman" w:hAnsi="Times New Roman" w:cs="Times New Roman"/>
          <w:sz w:val="24"/>
          <w:lang w:eastAsia="ru-RU"/>
        </w:rPr>
        <w:t>Установить, что в соответствии со статьей 242.26 Бюджетного кодекса Российской Федерации в 202</w:t>
      </w:r>
      <w:r w:rsidR="00DF456C">
        <w:rPr>
          <w:rFonts w:ascii="Times New Roman" w:eastAsia="Times New Roman" w:hAnsi="Times New Roman" w:cs="Times New Roman"/>
          <w:sz w:val="24"/>
          <w:lang w:eastAsia="ru-RU"/>
        </w:rPr>
        <w:t>4</w:t>
      </w:r>
      <w:r w:rsidRPr="00E24918">
        <w:rPr>
          <w:rFonts w:ascii="Times New Roman" w:eastAsia="Times New Roman" w:hAnsi="Times New Roman" w:cs="Times New Roman"/>
          <w:sz w:val="24"/>
          <w:lang w:eastAsia="ru-RU"/>
        </w:rPr>
        <w:t xml:space="preserve"> году казначейскому сопровождению подлежат следующие целевые средства:</w:t>
      </w:r>
    </w:p>
    <w:p w:rsidR="00E24918" w:rsidRPr="00E24918" w:rsidRDefault="00E24918" w:rsidP="00DF456C">
      <w:pPr>
        <w:spacing w:after="0" w:line="240" w:lineRule="auto"/>
        <w:ind w:right="-1" w:firstLine="851"/>
        <w:jc w:val="both"/>
        <w:rPr>
          <w:rFonts w:ascii="Times New Roman" w:eastAsia="Times New Roman" w:hAnsi="Times New Roman" w:cs="Times New Roman"/>
          <w:sz w:val="24"/>
          <w:lang w:eastAsia="ru-RU"/>
        </w:rPr>
      </w:pPr>
      <w:r w:rsidRPr="00E24918">
        <w:rPr>
          <w:rFonts w:ascii="Times New Roman" w:eastAsia="Times New Roman" w:hAnsi="Times New Roman" w:cs="Times New Roman"/>
          <w:sz w:val="24"/>
          <w:lang w:eastAsia="ru-RU"/>
        </w:rPr>
        <w:t>1) бюджетные инвестиции юридическим лицам, предоставляемые в соответствии со статьей 80 Бюджетного кодекса Российской Федерации;</w:t>
      </w:r>
    </w:p>
    <w:p w:rsidR="00E24918" w:rsidRPr="00E24918" w:rsidRDefault="00E24918" w:rsidP="00DF456C">
      <w:pPr>
        <w:spacing w:after="0" w:line="240" w:lineRule="auto"/>
        <w:ind w:right="-1" w:firstLine="851"/>
        <w:jc w:val="both"/>
        <w:rPr>
          <w:rFonts w:ascii="Times New Roman" w:eastAsia="Times New Roman" w:hAnsi="Times New Roman" w:cs="Times New Roman"/>
          <w:sz w:val="24"/>
          <w:lang w:eastAsia="ru-RU"/>
        </w:rPr>
      </w:pPr>
      <w:r w:rsidRPr="00E24918">
        <w:rPr>
          <w:rFonts w:ascii="Times New Roman" w:eastAsia="Times New Roman" w:hAnsi="Times New Roman" w:cs="Times New Roman"/>
          <w:sz w:val="24"/>
          <w:lang w:eastAsia="ru-RU"/>
        </w:rPr>
        <w:t>2) расчеты по договорам о поставке товаров,, выполнении работ, оказании услуг, заключаемым получателями бюджетных инвестиций, указанных в пункте</w:t>
      </w:r>
      <w:proofErr w:type="gramStart"/>
      <w:r w:rsidRPr="00E24918">
        <w:rPr>
          <w:rFonts w:ascii="Times New Roman" w:eastAsia="Times New Roman" w:hAnsi="Times New Roman" w:cs="Times New Roman"/>
          <w:sz w:val="24"/>
          <w:lang w:eastAsia="ru-RU"/>
        </w:rPr>
        <w:t>1</w:t>
      </w:r>
      <w:proofErr w:type="gramEnd"/>
      <w:r w:rsidRPr="00E24918">
        <w:rPr>
          <w:rFonts w:ascii="Times New Roman" w:eastAsia="Times New Roman" w:hAnsi="Times New Roman" w:cs="Times New Roman"/>
          <w:sz w:val="24"/>
          <w:lang w:eastAsia="ru-RU"/>
        </w:rPr>
        <w:t xml:space="preserve"> настоящей части, с исполнителями по контрактам (договорам), источником финансового обеспечения которых являются бюджетные инвестиции, на сумму более 600,0 тыс. рублей;</w:t>
      </w:r>
    </w:p>
    <w:p w:rsidR="009C10D8" w:rsidRPr="00DF456C" w:rsidRDefault="00E24918" w:rsidP="00DF456C">
      <w:pPr>
        <w:spacing w:after="0" w:line="240" w:lineRule="auto"/>
        <w:ind w:right="-1" w:firstLine="851"/>
        <w:jc w:val="both"/>
        <w:rPr>
          <w:rFonts w:ascii="Times New Roman" w:eastAsia="Times New Roman" w:hAnsi="Times New Roman" w:cs="Times New Roman"/>
          <w:sz w:val="24"/>
          <w:lang w:eastAsia="ru-RU"/>
        </w:rPr>
      </w:pPr>
      <w:r w:rsidRPr="00E24918">
        <w:rPr>
          <w:rFonts w:ascii="Times New Roman" w:eastAsia="Times New Roman" w:hAnsi="Times New Roman" w:cs="Times New Roman"/>
          <w:sz w:val="24"/>
          <w:lang w:eastAsia="ru-RU"/>
        </w:rPr>
        <w:t xml:space="preserve">3) расчеты по муниципальным контрактам (договорам) о поставке товаров, выполнении работ, оказании услуг, заключаемым на сумму 50 000, 0 тыс. рублей и более, источником финансового обеспечения которых являются средства, предоставляемые из бюджета </w:t>
      </w:r>
      <w:r w:rsidR="009C10D8">
        <w:rPr>
          <w:rFonts w:ascii="Times New Roman" w:eastAsia="Times New Roman" w:hAnsi="Times New Roman" w:cs="Times New Roman"/>
          <w:sz w:val="24"/>
          <w:lang w:eastAsia="ru-RU"/>
        </w:rPr>
        <w:t>Скородненского</w:t>
      </w:r>
      <w:r w:rsidRPr="00E24918">
        <w:rPr>
          <w:rFonts w:ascii="Times New Roman" w:eastAsia="Times New Roman" w:hAnsi="Times New Roman" w:cs="Times New Roman"/>
          <w:sz w:val="24"/>
          <w:lang w:eastAsia="ru-RU"/>
        </w:rPr>
        <w:t xml:space="preserve"> сельского поселения, а также расчеты по контрактам (договорам), заключаемым в целях исполнения указанных муниципальных контракто</w:t>
      </w:r>
      <w:proofErr w:type="gramStart"/>
      <w:r w:rsidRPr="00E24918">
        <w:rPr>
          <w:rFonts w:ascii="Times New Roman" w:eastAsia="Times New Roman" w:hAnsi="Times New Roman" w:cs="Times New Roman"/>
          <w:sz w:val="24"/>
          <w:lang w:eastAsia="ru-RU"/>
        </w:rPr>
        <w:t>в(</w:t>
      </w:r>
      <w:proofErr w:type="gramEnd"/>
      <w:r w:rsidRPr="00E24918">
        <w:rPr>
          <w:rFonts w:ascii="Times New Roman" w:eastAsia="Times New Roman" w:hAnsi="Times New Roman" w:cs="Times New Roman"/>
          <w:sz w:val="24"/>
          <w:lang w:eastAsia="ru-RU"/>
        </w:rPr>
        <w:t>договоров), на сумму б</w:t>
      </w:r>
      <w:r>
        <w:rPr>
          <w:rFonts w:ascii="Times New Roman" w:eastAsia="Times New Roman" w:hAnsi="Times New Roman" w:cs="Times New Roman"/>
          <w:sz w:val="24"/>
          <w:lang w:eastAsia="ru-RU"/>
        </w:rPr>
        <w:t>олее 600,0 тыс. рублей</w:t>
      </w:r>
      <w:r w:rsidRPr="00E24918">
        <w:rPr>
          <w:rFonts w:ascii="Times New Roman" w:eastAsia="Times New Roman" w:hAnsi="Times New Roman" w:cs="Times New Roman"/>
          <w:sz w:val="24"/>
          <w:lang w:eastAsia="ru-RU"/>
        </w:rPr>
        <w:t>.</w:t>
      </w:r>
    </w:p>
    <w:p w:rsidR="009C10D8" w:rsidRPr="009C10D8" w:rsidRDefault="009C10D8" w:rsidP="00DF456C">
      <w:pPr>
        <w:spacing w:after="0" w:line="240" w:lineRule="auto"/>
        <w:ind w:right="-1" w:firstLine="851"/>
        <w:jc w:val="both"/>
        <w:rPr>
          <w:rFonts w:ascii="Times New Roman" w:eastAsia="Times New Roman" w:hAnsi="Times New Roman" w:cs="Times New Roman"/>
          <w:b/>
          <w:sz w:val="24"/>
          <w:lang w:eastAsia="ru-RU"/>
        </w:rPr>
      </w:pPr>
      <w:r w:rsidRPr="009C10D8">
        <w:rPr>
          <w:rFonts w:ascii="Times New Roman" w:eastAsia="Times New Roman" w:hAnsi="Times New Roman" w:cs="Times New Roman"/>
          <w:b/>
          <w:sz w:val="24"/>
          <w:lang w:eastAsia="ru-RU"/>
        </w:rPr>
        <w:t>Статья 6. Бюджетные ассигнования на исполнение публичных нормативных обязательств.</w:t>
      </w:r>
    </w:p>
    <w:p w:rsidR="009C10D8" w:rsidRPr="009C10D8" w:rsidRDefault="009C10D8" w:rsidP="00DF456C">
      <w:pPr>
        <w:spacing w:after="0" w:line="240" w:lineRule="auto"/>
        <w:ind w:right="-1" w:firstLine="851"/>
        <w:jc w:val="both"/>
        <w:rPr>
          <w:rFonts w:ascii="Times New Roman" w:eastAsia="Times New Roman" w:hAnsi="Times New Roman" w:cs="Times New Roman"/>
          <w:sz w:val="24"/>
          <w:lang w:eastAsia="ru-RU"/>
        </w:rPr>
      </w:pPr>
      <w:r w:rsidRPr="009C10D8">
        <w:rPr>
          <w:rFonts w:ascii="Times New Roman" w:eastAsia="Times New Roman" w:hAnsi="Times New Roman" w:cs="Times New Roman"/>
          <w:sz w:val="24"/>
          <w:lang w:eastAsia="ru-RU"/>
        </w:rPr>
        <w:t>Бюджетные ассигнования на исполнение публичных нормативных обязательств на 202</w:t>
      </w:r>
      <w:r>
        <w:rPr>
          <w:rFonts w:ascii="Times New Roman" w:eastAsia="Times New Roman" w:hAnsi="Times New Roman" w:cs="Times New Roman"/>
          <w:sz w:val="24"/>
          <w:lang w:eastAsia="ru-RU"/>
        </w:rPr>
        <w:t>4</w:t>
      </w:r>
      <w:r w:rsidRPr="009C10D8">
        <w:rPr>
          <w:rFonts w:ascii="Times New Roman" w:eastAsia="Times New Roman" w:hAnsi="Times New Roman" w:cs="Times New Roman"/>
          <w:sz w:val="24"/>
          <w:lang w:eastAsia="ru-RU"/>
        </w:rPr>
        <w:t xml:space="preserve"> год и плановый период 202</w:t>
      </w:r>
      <w:r>
        <w:rPr>
          <w:rFonts w:ascii="Times New Roman" w:eastAsia="Times New Roman" w:hAnsi="Times New Roman" w:cs="Times New Roman"/>
          <w:sz w:val="24"/>
          <w:lang w:eastAsia="ru-RU"/>
        </w:rPr>
        <w:t>5</w:t>
      </w:r>
      <w:r w:rsidRPr="009C10D8">
        <w:rPr>
          <w:rFonts w:ascii="Times New Roman" w:eastAsia="Times New Roman" w:hAnsi="Times New Roman" w:cs="Times New Roman"/>
          <w:sz w:val="24"/>
          <w:lang w:eastAsia="ru-RU"/>
        </w:rPr>
        <w:t>-202</w:t>
      </w:r>
      <w:r>
        <w:rPr>
          <w:rFonts w:ascii="Times New Roman" w:eastAsia="Times New Roman" w:hAnsi="Times New Roman" w:cs="Times New Roman"/>
          <w:sz w:val="24"/>
          <w:lang w:eastAsia="ru-RU"/>
        </w:rPr>
        <w:t>6</w:t>
      </w:r>
      <w:r w:rsidR="00DF456C">
        <w:rPr>
          <w:rFonts w:ascii="Times New Roman" w:eastAsia="Times New Roman" w:hAnsi="Times New Roman" w:cs="Times New Roman"/>
          <w:sz w:val="24"/>
          <w:lang w:eastAsia="ru-RU"/>
        </w:rPr>
        <w:t xml:space="preserve"> гг. не предусматриваются.</w:t>
      </w:r>
    </w:p>
    <w:p w:rsidR="009C10D8" w:rsidRPr="009C10D8" w:rsidRDefault="009C10D8" w:rsidP="00DF456C">
      <w:pPr>
        <w:spacing w:after="0" w:line="240" w:lineRule="auto"/>
        <w:ind w:right="-1" w:firstLine="851"/>
        <w:jc w:val="both"/>
        <w:rPr>
          <w:rFonts w:ascii="Times New Roman" w:eastAsia="Times New Roman" w:hAnsi="Times New Roman" w:cs="Times New Roman"/>
          <w:b/>
          <w:sz w:val="24"/>
          <w:lang w:eastAsia="ru-RU"/>
        </w:rPr>
      </w:pPr>
      <w:r w:rsidRPr="009C10D8">
        <w:rPr>
          <w:rFonts w:ascii="Times New Roman" w:eastAsia="Times New Roman" w:hAnsi="Times New Roman" w:cs="Times New Roman"/>
          <w:b/>
          <w:sz w:val="24"/>
          <w:lang w:eastAsia="ru-RU"/>
        </w:rPr>
        <w:t>Статья 7. Межбюджетные трансферты.</w:t>
      </w:r>
    </w:p>
    <w:p w:rsidR="00A71124" w:rsidRPr="00A71124" w:rsidRDefault="009C10D8" w:rsidP="00DF456C">
      <w:pPr>
        <w:spacing w:after="0" w:line="240" w:lineRule="auto"/>
        <w:ind w:right="-1" w:firstLine="851"/>
        <w:jc w:val="both"/>
        <w:rPr>
          <w:rFonts w:ascii="Times New Roman" w:eastAsia="Times New Roman" w:hAnsi="Times New Roman" w:cs="Times New Roman"/>
          <w:sz w:val="24"/>
          <w:lang w:eastAsia="ru-RU"/>
        </w:rPr>
      </w:pPr>
      <w:r w:rsidRPr="009C10D8">
        <w:rPr>
          <w:rFonts w:ascii="Times New Roman" w:eastAsia="Times New Roman" w:hAnsi="Times New Roman" w:cs="Times New Roman"/>
          <w:sz w:val="24"/>
          <w:lang w:eastAsia="ru-RU"/>
        </w:rPr>
        <w:t xml:space="preserve">Объём </w:t>
      </w:r>
      <w:proofErr w:type="gramStart"/>
      <w:r w:rsidRPr="009C10D8">
        <w:rPr>
          <w:rFonts w:ascii="Times New Roman" w:eastAsia="Times New Roman" w:hAnsi="Times New Roman" w:cs="Times New Roman"/>
          <w:sz w:val="24"/>
          <w:lang w:eastAsia="ru-RU"/>
        </w:rPr>
        <w:t>межбюджетных трансфертов, получаемых бюджетом поселения из других бюджетов отражен</w:t>
      </w:r>
      <w:proofErr w:type="gramEnd"/>
      <w:r w:rsidRPr="009C10D8">
        <w:rPr>
          <w:rFonts w:ascii="Times New Roman" w:eastAsia="Times New Roman" w:hAnsi="Times New Roman" w:cs="Times New Roman"/>
          <w:sz w:val="24"/>
          <w:lang w:eastAsia="ru-RU"/>
        </w:rPr>
        <w:t xml:space="preserve"> на 202</w:t>
      </w:r>
      <w:r>
        <w:rPr>
          <w:rFonts w:ascii="Times New Roman" w:eastAsia="Times New Roman" w:hAnsi="Times New Roman" w:cs="Times New Roman"/>
          <w:sz w:val="24"/>
          <w:lang w:eastAsia="ru-RU"/>
        </w:rPr>
        <w:t>4</w:t>
      </w:r>
      <w:r w:rsidRPr="009C10D8">
        <w:rPr>
          <w:rFonts w:ascii="Times New Roman" w:eastAsia="Times New Roman" w:hAnsi="Times New Roman" w:cs="Times New Roman"/>
          <w:sz w:val="24"/>
          <w:lang w:eastAsia="ru-RU"/>
        </w:rPr>
        <w:t>год и на плановый период 202</w:t>
      </w:r>
      <w:r>
        <w:rPr>
          <w:rFonts w:ascii="Times New Roman" w:eastAsia="Times New Roman" w:hAnsi="Times New Roman" w:cs="Times New Roman"/>
          <w:sz w:val="24"/>
          <w:lang w:eastAsia="ru-RU"/>
        </w:rPr>
        <w:t>5</w:t>
      </w:r>
      <w:r w:rsidRPr="009C10D8">
        <w:rPr>
          <w:rFonts w:ascii="Times New Roman" w:eastAsia="Times New Roman" w:hAnsi="Times New Roman" w:cs="Times New Roman"/>
          <w:sz w:val="24"/>
          <w:lang w:eastAsia="ru-RU"/>
        </w:rPr>
        <w:t xml:space="preserve"> и 202</w:t>
      </w:r>
      <w:r>
        <w:rPr>
          <w:rFonts w:ascii="Times New Roman" w:eastAsia="Times New Roman" w:hAnsi="Times New Roman" w:cs="Times New Roman"/>
          <w:sz w:val="24"/>
          <w:lang w:eastAsia="ru-RU"/>
        </w:rPr>
        <w:t>6</w:t>
      </w:r>
      <w:r w:rsidRPr="009C10D8">
        <w:rPr>
          <w:rFonts w:ascii="Times New Roman" w:eastAsia="Times New Roman" w:hAnsi="Times New Roman" w:cs="Times New Roman"/>
          <w:sz w:val="24"/>
          <w:lang w:eastAsia="ru-RU"/>
        </w:rPr>
        <w:t xml:space="preserve"> годов согласно приложению </w:t>
      </w:r>
      <w:r w:rsidR="00DF456C">
        <w:rPr>
          <w:rFonts w:ascii="Times New Roman" w:eastAsia="Times New Roman" w:hAnsi="Times New Roman" w:cs="Times New Roman"/>
          <w:sz w:val="24"/>
          <w:lang w:eastAsia="ru-RU"/>
        </w:rPr>
        <w:t>5</w:t>
      </w:r>
      <w:r w:rsidRPr="009C10D8">
        <w:rPr>
          <w:rFonts w:ascii="Times New Roman" w:eastAsia="Times New Roman" w:hAnsi="Times New Roman" w:cs="Times New Roman"/>
          <w:sz w:val="24"/>
          <w:lang w:eastAsia="ru-RU"/>
        </w:rPr>
        <w:t xml:space="preserve"> к настоящему решению.</w:t>
      </w:r>
    </w:p>
    <w:p w:rsidR="00A71124" w:rsidRPr="00A71124" w:rsidRDefault="00A71124" w:rsidP="00DF456C">
      <w:pPr>
        <w:spacing w:after="0" w:line="240" w:lineRule="auto"/>
        <w:ind w:right="-1" w:firstLine="851"/>
        <w:jc w:val="both"/>
        <w:rPr>
          <w:rFonts w:ascii="Times New Roman" w:eastAsia="Times New Roman" w:hAnsi="Times New Roman" w:cs="Times New Roman"/>
          <w:b/>
          <w:sz w:val="24"/>
          <w:lang w:eastAsia="ru-RU"/>
        </w:rPr>
      </w:pPr>
      <w:r w:rsidRPr="00A71124">
        <w:rPr>
          <w:rFonts w:ascii="Times New Roman" w:eastAsia="Times New Roman" w:hAnsi="Times New Roman" w:cs="Times New Roman"/>
          <w:b/>
          <w:sz w:val="24"/>
          <w:lang w:eastAsia="ru-RU"/>
        </w:rPr>
        <w:t xml:space="preserve">Статья </w:t>
      </w:r>
      <w:r w:rsidR="009C10D8">
        <w:rPr>
          <w:rFonts w:ascii="Times New Roman" w:eastAsia="Times New Roman" w:hAnsi="Times New Roman" w:cs="Times New Roman"/>
          <w:b/>
          <w:sz w:val="24"/>
          <w:lang w:eastAsia="ru-RU"/>
        </w:rPr>
        <w:t>8</w:t>
      </w:r>
      <w:r w:rsidRPr="00A71124">
        <w:rPr>
          <w:rFonts w:ascii="Times New Roman" w:eastAsia="Times New Roman" w:hAnsi="Times New Roman" w:cs="Times New Roman"/>
          <w:b/>
          <w:sz w:val="24"/>
          <w:lang w:eastAsia="ru-RU"/>
        </w:rPr>
        <w:t>. Изменение структуры бюджета Скор</w:t>
      </w:r>
      <w:r w:rsidR="00E24918">
        <w:rPr>
          <w:rFonts w:ascii="Times New Roman" w:eastAsia="Times New Roman" w:hAnsi="Times New Roman" w:cs="Times New Roman"/>
          <w:b/>
          <w:sz w:val="24"/>
          <w:lang w:eastAsia="ru-RU"/>
        </w:rPr>
        <w:t>одненского сельского поселения.</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 Установить, что в ходе исполнения настоящего Решения по представлениям распорядителей средств бюджета Скородненского сельского поселения и в иных случаях, установленных законодательством Российской Федерации, администрации Скородненского сельского поселения вносятся изменения с последующим внесением изменений в настоящее Решение, в следующих случаях:</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 получения безвозмездных средств от бюджетов других уровней и иных безвозмездных поступлений</w:t>
      </w:r>
      <w:r w:rsidR="00226DAB">
        <w:rPr>
          <w:rFonts w:ascii="Times New Roman" w:eastAsia="Times New Roman" w:hAnsi="Times New Roman" w:cs="Times New Roman"/>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2) необходимости перераспределения ассигнований в пределах 10 % бюджетных ассигнований, выделенных главному распорядителю средств районного бюджета</w:t>
      </w:r>
      <w:r w:rsidR="00226DAB">
        <w:rPr>
          <w:rFonts w:ascii="Times New Roman" w:eastAsia="Times New Roman" w:hAnsi="Times New Roman" w:cs="Times New Roman"/>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3) передачи полномочий по финансированию отдельных учреждений, мероприятий и (или) видов расходов</w:t>
      </w:r>
      <w:r w:rsidR="00226DAB">
        <w:rPr>
          <w:rFonts w:ascii="Times New Roman" w:eastAsia="Times New Roman" w:hAnsi="Times New Roman" w:cs="Times New Roman"/>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4) образования экономии по отдельным разделам, подразделам, целевым статьям, главных распорядителей средств бюджета Скородненского сельского поселения в ходе исполнения бюджета Скородненского сельского поселения</w:t>
      </w:r>
      <w:r w:rsidR="00226DAB">
        <w:rPr>
          <w:rFonts w:ascii="Times New Roman" w:eastAsia="Times New Roman" w:hAnsi="Times New Roman" w:cs="Times New Roman"/>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lastRenderedPageBreak/>
        <w:t>5) обращения взыскания на средства бюджета Скородненского сельского поселения по денежным обязательствам получателей бюджетных средств на основании исполнительных листов судебных органов</w:t>
      </w:r>
      <w:r w:rsidR="00226DAB">
        <w:rPr>
          <w:rFonts w:ascii="Times New Roman" w:eastAsia="Times New Roman" w:hAnsi="Times New Roman" w:cs="Times New Roman"/>
          <w:sz w:val="24"/>
          <w:lang w:eastAsia="ru-RU"/>
        </w:rPr>
        <w:t>;</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6) образования остатков средств, выделенных из областного бюджета по состоянию на 1 января соответствующего финансового года</w:t>
      </w:r>
      <w:r w:rsidR="00226DAB">
        <w:rPr>
          <w:rFonts w:ascii="Times New Roman" w:eastAsia="Times New Roman" w:hAnsi="Times New Roman" w:cs="Times New Roman"/>
          <w:sz w:val="24"/>
          <w:lang w:eastAsia="ru-RU"/>
        </w:rPr>
        <w:t>;</w:t>
      </w:r>
    </w:p>
    <w:p w:rsidR="007B0BEB"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7)</w:t>
      </w:r>
      <w:r w:rsidR="00226DAB">
        <w:rPr>
          <w:rFonts w:ascii="Times New Roman" w:eastAsia="Times New Roman" w:hAnsi="Times New Roman" w:cs="Times New Roman"/>
          <w:sz w:val="24"/>
          <w:lang w:eastAsia="ru-RU"/>
        </w:rPr>
        <w:t xml:space="preserve"> </w:t>
      </w:r>
      <w:r w:rsidRPr="00A71124">
        <w:rPr>
          <w:rFonts w:ascii="Times New Roman" w:eastAsia="Times New Roman" w:hAnsi="Times New Roman" w:cs="Times New Roman"/>
          <w:sz w:val="24"/>
          <w:lang w:eastAsia="ru-RU"/>
        </w:rPr>
        <w:t>внесения изменений в бюджетную классификацию Российской Федерации</w:t>
      </w:r>
      <w:r w:rsidR="00226DAB">
        <w:rPr>
          <w:rFonts w:ascii="Times New Roman" w:eastAsia="Times New Roman" w:hAnsi="Times New Roman" w:cs="Times New Roman"/>
          <w:sz w:val="24"/>
          <w:lang w:eastAsia="ru-RU"/>
        </w:rPr>
        <w:t>.</w:t>
      </w:r>
    </w:p>
    <w:p w:rsidR="007B0BEB" w:rsidRPr="007B0BEB" w:rsidRDefault="007B0BEB" w:rsidP="00DF456C">
      <w:pPr>
        <w:spacing w:after="0" w:line="240" w:lineRule="auto"/>
        <w:ind w:right="-1" w:firstLine="851"/>
        <w:jc w:val="both"/>
        <w:rPr>
          <w:rFonts w:ascii="Times New Roman" w:eastAsia="Times New Roman" w:hAnsi="Times New Roman" w:cs="Times New Roman"/>
          <w:b/>
          <w:sz w:val="24"/>
          <w:lang w:eastAsia="ru-RU"/>
        </w:rPr>
      </w:pPr>
      <w:r w:rsidRPr="007B0BEB">
        <w:rPr>
          <w:rFonts w:ascii="Times New Roman" w:eastAsia="Times New Roman" w:hAnsi="Times New Roman" w:cs="Times New Roman"/>
          <w:b/>
          <w:sz w:val="24"/>
          <w:lang w:eastAsia="ru-RU"/>
        </w:rPr>
        <w:t>Статья 9. Предоставление муниципальных гарантий Скородненского сельского поселения в валюте Российской Федерации.</w:t>
      </w:r>
    </w:p>
    <w:p w:rsidR="007B0BEB" w:rsidRPr="007B0BEB" w:rsidRDefault="007B0BEB" w:rsidP="00DF456C">
      <w:pPr>
        <w:spacing w:after="0" w:line="240" w:lineRule="auto"/>
        <w:ind w:right="-1" w:firstLine="851"/>
        <w:jc w:val="both"/>
        <w:rPr>
          <w:rFonts w:ascii="Times New Roman" w:eastAsia="Times New Roman" w:hAnsi="Times New Roman" w:cs="Times New Roman"/>
          <w:sz w:val="24"/>
          <w:lang w:eastAsia="ru-RU"/>
        </w:rPr>
      </w:pPr>
      <w:r w:rsidRPr="007B0BEB">
        <w:rPr>
          <w:rFonts w:ascii="Times New Roman" w:eastAsia="Times New Roman" w:hAnsi="Times New Roman" w:cs="Times New Roman"/>
          <w:sz w:val="24"/>
          <w:lang w:eastAsia="ru-RU"/>
        </w:rPr>
        <w:t>1.</w:t>
      </w:r>
      <w:r w:rsidRPr="007B0BEB">
        <w:rPr>
          <w:rFonts w:ascii="Times New Roman" w:eastAsia="Times New Roman" w:hAnsi="Times New Roman" w:cs="Times New Roman"/>
          <w:sz w:val="24"/>
          <w:lang w:eastAsia="ru-RU"/>
        </w:rPr>
        <w:tab/>
        <w:t xml:space="preserve">Верхний предел муниципального долга </w:t>
      </w:r>
      <w:r>
        <w:rPr>
          <w:rFonts w:ascii="Times New Roman" w:eastAsia="Times New Roman" w:hAnsi="Times New Roman" w:cs="Times New Roman"/>
          <w:sz w:val="24"/>
          <w:lang w:eastAsia="ru-RU"/>
        </w:rPr>
        <w:t>Скороднен</w:t>
      </w:r>
      <w:r w:rsidRPr="007B0BEB">
        <w:rPr>
          <w:rFonts w:ascii="Times New Roman" w:eastAsia="Times New Roman" w:hAnsi="Times New Roman" w:cs="Times New Roman"/>
          <w:sz w:val="24"/>
          <w:lang w:eastAsia="ru-RU"/>
        </w:rPr>
        <w:t>ского сельского поселения по муниципальным гарантиям на 1 января 202</w:t>
      </w:r>
      <w:r>
        <w:rPr>
          <w:rFonts w:ascii="Times New Roman" w:eastAsia="Times New Roman" w:hAnsi="Times New Roman" w:cs="Times New Roman"/>
          <w:sz w:val="24"/>
          <w:lang w:eastAsia="ru-RU"/>
        </w:rPr>
        <w:t>4</w:t>
      </w:r>
      <w:r w:rsidRPr="007B0BEB">
        <w:rPr>
          <w:rFonts w:ascii="Times New Roman" w:eastAsia="Times New Roman" w:hAnsi="Times New Roman" w:cs="Times New Roman"/>
          <w:sz w:val="24"/>
          <w:lang w:eastAsia="ru-RU"/>
        </w:rPr>
        <w:t xml:space="preserve"> года, на 1 января 202</w:t>
      </w:r>
      <w:r>
        <w:rPr>
          <w:rFonts w:ascii="Times New Roman" w:eastAsia="Times New Roman" w:hAnsi="Times New Roman" w:cs="Times New Roman"/>
          <w:sz w:val="24"/>
          <w:lang w:eastAsia="ru-RU"/>
        </w:rPr>
        <w:t>5</w:t>
      </w:r>
      <w:r w:rsidRPr="007B0BEB">
        <w:rPr>
          <w:rFonts w:ascii="Times New Roman" w:eastAsia="Times New Roman" w:hAnsi="Times New Roman" w:cs="Times New Roman"/>
          <w:sz w:val="24"/>
          <w:lang w:eastAsia="ru-RU"/>
        </w:rPr>
        <w:t xml:space="preserve"> года и на 1 января 202</w:t>
      </w:r>
      <w:r>
        <w:rPr>
          <w:rFonts w:ascii="Times New Roman" w:eastAsia="Times New Roman" w:hAnsi="Times New Roman" w:cs="Times New Roman"/>
          <w:sz w:val="24"/>
          <w:lang w:eastAsia="ru-RU"/>
        </w:rPr>
        <w:t>6</w:t>
      </w:r>
      <w:r w:rsidRPr="007B0BEB">
        <w:rPr>
          <w:rFonts w:ascii="Times New Roman" w:eastAsia="Times New Roman" w:hAnsi="Times New Roman" w:cs="Times New Roman"/>
          <w:sz w:val="24"/>
          <w:lang w:eastAsia="ru-RU"/>
        </w:rPr>
        <w:t xml:space="preserve"> года не предусматривать.</w:t>
      </w:r>
    </w:p>
    <w:p w:rsidR="007B0BEB" w:rsidRPr="007B0BEB" w:rsidRDefault="007B0BEB" w:rsidP="00DF456C">
      <w:pPr>
        <w:spacing w:after="0" w:line="240" w:lineRule="auto"/>
        <w:ind w:right="-1" w:firstLine="851"/>
        <w:jc w:val="both"/>
        <w:rPr>
          <w:rFonts w:ascii="Times New Roman" w:eastAsia="Times New Roman" w:hAnsi="Times New Roman" w:cs="Times New Roman"/>
          <w:sz w:val="24"/>
          <w:lang w:eastAsia="ru-RU"/>
        </w:rPr>
      </w:pPr>
      <w:r w:rsidRPr="007B0BEB">
        <w:rPr>
          <w:rFonts w:ascii="Times New Roman" w:eastAsia="Times New Roman" w:hAnsi="Times New Roman" w:cs="Times New Roman"/>
          <w:sz w:val="24"/>
          <w:lang w:eastAsia="ru-RU"/>
        </w:rPr>
        <w:t>2.</w:t>
      </w:r>
      <w:r w:rsidRPr="007B0BEB">
        <w:rPr>
          <w:rFonts w:ascii="Times New Roman" w:eastAsia="Times New Roman" w:hAnsi="Times New Roman" w:cs="Times New Roman"/>
          <w:sz w:val="24"/>
          <w:lang w:eastAsia="ru-RU"/>
        </w:rPr>
        <w:tab/>
        <w:t xml:space="preserve"> Программа муниципальных гарантий </w:t>
      </w:r>
      <w:r>
        <w:rPr>
          <w:rFonts w:ascii="Times New Roman" w:eastAsia="Times New Roman" w:hAnsi="Times New Roman" w:cs="Times New Roman"/>
          <w:sz w:val="24"/>
          <w:lang w:eastAsia="ru-RU"/>
        </w:rPr>
        <w:t>Скороднен</w:t>
      </w:r>
      <w:r w:rsidRPr="007B0BEB">
        <w:rPr>
          <w:rFonts w:ascii="Times New Roman" w:eastAsia="Times New Roman" w:hAnsi="Times New Roman" w:cs="Times New Roman"/>
          <w:sz w:val="24"/>
          <w:lang w:eastAsia="ru-RU"/>
        </w:rPr>
        <w:t>ского с</w:t>
      </w:r>
      <w:r w:rsidR="00DF456C">
        <w:rPr>
          <w:rFonts w:ascii="Times New Roman" w:eastAsia="Times New Roman" w:hAnsi="Times New Roman" w:cs="Times New Roman"/>
          <w:sz w:val="24"/>
          <w:lang w:eastAsia="ru-RU"/>
        </w:rPr>
        <w:t>ельского поселения отсутствует.</w:t>
      </w:r>
    </w:p>
    <w:p w:rsidR="007B0BEB" w:rsidRDefault="007B0BEB" w:rsidP="00DF456C">
      <w:pPr>
        <w:spacing w:after="0" w:line="240" w:lineRule="auto"/>
        <w:ind w:right="-1" w:firstLine="851"/>
        <w:jc w:val="both"/>
        <w:rPr>
          <w:rFonts w:ascii="Times New Roman" w:eastAsia="Times New Roman" w:hAnsi="Times New Roman" w:cs="Times New Roman"/>
          <w:b/>
          <w:sz w:val="24"/>
          <w:lang w:eastAsia="ru-RU"/>
        </w:rPr>
      </w:pPr>
      <w:r w:rsidRPr="007B0BEB">
        <w:rPr>
          <w:rFonts w:ascii="Times New Roman" w:eastAsia="Times New Roman" w:hAnsi="Times New Roman" w:cs="Times New Roman"/>
          <w:b/>
          <w:sz w:val="24"/>
          <w:lang w:eastAsia="ru-RU"/>
        </w:rPr>
        <w:t>Статья 10. Муниципальные внутренние заимствования Скороднен</w:t>
      </w:r>
      <w:r>
        <w:rPr>
          <w:rFonts w:ascii="Times New Roman" w:eastAsia="Times New Roman" w:hAnsi="Times New Roman" w:cs="Times New Roman"/>
          <w:b/>
          <w:sz w:val="24"/>
          <w:lang w:eastAsia="ru-RU"/>
        </w:rPr>
        <w:t>ского сельского поселения.</w:t>
      </w:r>
    </w:p>
    <w:p w:rsidR="00A71124" w:rsidRPr="00DF456C" w:rsidRDefault="007B0BEB" w:rsidP="00DF456C">
      <w:pPr>
        <w:spacing w:after="0" w:line="240" w:lineRule="auto"/>
        <w:ind w:right="-1" w:firstLine="851"/>
        <w:jc w:val="both"/>
        <w:rPr>
          <w:rFonts w:ascii="Times New Roman" w:eastAsia="Times New Roman" w:hAnsi="Times New Roman" w:cs="Times New Roman"/>
          <w:b/>
          <w:sz w:val="24"/>
          <w:lang w:eastAsia="ru-RU"/>
        </w:rPr>
      </w:pPr>
      <w:r w:rsidRPr="007B0BEB">
        <w:rPr>
          <w:rFonts w:ascii="Times New Roman" w:eastAsia="Times New Roman" w:hAnsi="Times New Roman" w:cs="Times New Roman"/>
          <w:sz w:val="24"/>
          <w:lang w:eastAsia="ru-RU"/>
        </w:rPr>
        <w:t xml:space="preserve">Программа муниципальных внутренних заимствований </w:t>
      </w:r>
      <w:r>
        <w:rPr>
          <w:rFonts w:ascii="Times New Roman" w:eastAsia="Times New Roman" w:hAnsi="Times New Roman" w:cs="Times New Roman"/>
          <w:sz w:val="24"/>
          <w:lang w:eastAsia="ru-RU"/>
        </w:rPr>
        <w:t>Скороднен</w:t>
      </w:r>
      <w:r w:rsidRPr="007B0BEB">
        <w:rPr>
          <w:rFonts w:ascii="Times New Roman" w:eastAsia="Times New Roman" w:hAnsi="Times New Roman" w:cs="Times New Roman"/>
          <w:sz w:val="24"/>
          <w:lang w:eastAsia="ru-RU"/>
        </w:rPr>
        <w:t>ского сельского поселения отсутствует</w:t>
      </w:r>
    </w:p>
    <w:p w:rsidR="00A71124" w:rsidRPr="00A71124" w:rsidRDefault="00A71124" w:rsidP="00DF456C">
      <w:pPr>
        <w:spacing w:after="0" w:line="240" w:lineRule="auto"/>
        <w:ind w:right="-1" w:firstLine="851"/>
        <w:jc w:val="both"/>
        <w:rPr>
          <w:rFonts w:ascii="Times New Roman" w:eastAsia="Times New Roman" w:hAnsi="Times New Roman" w:cs="Times New Roman"/>
          <w:b/>
          <w:sz w:val="24"/>
          <w:lang w:eastAsia="ru-RU"/>
        </w:rPr>
      </w:pPr>
      <w:r w:rsidRPr="00A71124">
        <w:rPr>
          <w:rFonts w:ascii="Times New Roman" w:eastAsia="Times New Roman" w:hAnsi="Times New Roman" w:cs="Times New Roman"/>
          <w:b/>
          <w:sz w:val="24"/>
          <w:lang w:eastAsia="ru-RU"/>
        </w:rPr>
        <w:t xml:space="preserve">Статья </w:t>
      </w:r>
      <w:r w:rsidR="007B0BEB">
        <w:rPr>
          <w:rFonts w:ascii="Times New Roman" w:eastAsia="Times New Roman" w:hAnsi="Times New Roman" w:cs="Times New Roman"/>
          <w:b/>
          <w:sz w:val="24"/>
          <w:lang w:eastAsia="ru-RU"/>
        </w:rPr>
        <w:t>11</w:t>
      </w:r>
      <w:r w:rsidRPr="00A71124">
        <w:rPr>
          <w:rFonts w:ascii="Times New Roman" w:eastAsia="Times New Roman" w:hAnsi="Times New Roman" w:cs="Times New Roman"/>
          <w:b/>
          <w:sz w:val="24"/>
          <w:lang w:eastAsia="ru-RU"/>
        </w:rPr>
        <w:t>. Особенности исполнения бюджета Скороднен</w:t>
      </w:r>
      <w:r w:rsidR="00B60C25">
        <w:rPr>
          <w:rFonts w:ascii="Times New Roman" w:eastAsia="Times New Roman" w:hAnsi="Times New Roman" w:cs="Times New Roman"/>
          <w:b/>
          <w:sz w:val="24"/>
          <w:lang w:eastAsia="ru-RU"/>
        </w:rPr>
        <w:t xml:space="preserve">ского сельского поселения в </w:t>
      </w:r>
      <w:r w:rsidR="00423B8F">
        <w:rPr>
          <w:rFonts w:ascii="Times New Roman" w:eastAsia="Times New Roman" w:hAnsi="Times New Roman" w:cs="Times New Roman"/>
          <w:b/>
          <w:sz w:val="24"/>
          <w:lang w:eastAsia="ru-RU"/>
        </w:rPr>
        <w:t>202</w:t>
      </w:r>
      <w:r w:rsidR="00611ECD">
        <w:rPr>
          <w:rFonts w:ascii="Times New Roman" w:eastAsia="Times New Roman" w:hAnsi="Times New Roman" w:cs="Times New Roman"/>
          <w:b/>
          <w:sz w:val="24"/>
          <w:lang w:eastAsia="ru-RU"/>
        </w:rPr>
        <w:t>4</w:t>
      </w:r>
      <w:r w:rsidR="00423B8F">
        <w:rPr>
          <w:rFonts w:ascii="Times New Roman" w:eastAsia="Times New Roman" w:hAnsi="Times New Roman" w:cs="Times New Roman"/>
          <w:b/>
          <w:sz w:val="24"/>
          <w:lang w:eastAsia="ru-RU"/>
        </w:rPr>
        <w:t xml:space="preserve"> году и плановый период 202</w:t>
      </w:r>
      <w:r w:rsidR="00611ECD">
        <w:rPr>
          <w:rFonts w:ascii="Times New Roman" w:eastAsia="Times New Roman" w:hAnsi="Times New Roman" w:cs="Times New Roman"/>
          <w:b/>
          <w:sz w:val="24"/>
          <w:lang w:eastAsia="ru-RU"/>
        </w:rPr>
        <w:t>5</w:t>
      </w:r>
      <w:r w:rsidR="00423B8F">
        <w:rPr>
          <w:rFonts w:ascii="Times New Roman" w:eastAsia="Times New Roman" w:hAnsi="Times New Roman" w:cs="Times New Roman"/>
          <w:b/>
          <w:sz w:val="24"/>
          <w:lang w:eastAsia="ru-RU"/>
        </w:rPr>
        <w:t xml:space="preserve"> и 202</w:t>
      </w:r>
      <w:r w:rsidR="00611ECD">
        <w:rPr>
          <w:rFonts w:ascii="Times New Roman" w:eastAsia="Times New Roman" w:hAnsi="Times New Roman" w:cs="Times New Roman"/>
          <w:b/>
          <w:sz w:val="24"/>
          <w:lang w:eastAsia="ru-RU"/>
        </w:rPr>
        <w:t>6</w:t>
      </w:r>
      <w:r w:rsidR="00423B8F">
        <w:rPr>
          <w:rFonts w:ascii="Times New Roman" w:eastAsia="Times New Roman" w:hAnsi="Times New Roman" w:cs="Times New Roman"/>
          <w:b/>
          <w:sz w:val="24"/>
          <w:lang w:eastAsia="ru-RU"/>
        </w:rPr>
        <w:t xml:space="preserve"> годов</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1. Установить, что расходы бюджета Скородненс</w:t>
      </w:r>
      <w:r w:rsidR="00B60C25">
        <w:rPr>
          <w:rFonts w:ascii="Times New Roman" w:eastAsia="Times New Roman" w:hAnsi="Times New Roman" w:cs="Times New Roman"/>
          <w:sz w:val="24"/>
          <w:lang w:eastAsia="ru-RU"/>
        </w:rPr>
        <w:t>кого сельского поселения на 202</w:t>
      </w:r>
      <w:r w:rsidR="00611ECD">
        <w:rPr>
          <w:rFonts w:ascii="Times New Roman" w:eastAsia="Times New Roman" w:hAnsi="Times New Roman" w:cs="Times New Roman"/>
          <w:sz w:val="24"/>
          <w:lang w:eastAsia="ru-RU"/>
        </w:rPr>
        <w:t>4</w:t>
      </w:r>
      <w:r w:rsidRPr="00A71124">
        <w:rPr>
          <w:rFonts w:ascii="Times New Roman" w:eastAsia="Times New Roman" w:hAnsi="Times New Roman" w:cs="Times New Roman"/>
          <w:sz w:val="24"/>
          <w:lang w:eastAsia="ru-RU"/>
        </w:rPr>
        <w:t xml:space="preserve"> год финансируются по мере фактического поступления доходов в бюджет пропорционально выделенным средствам, за исключением защищённых статей расходов бюджета.</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2. Утвердить в качестве защищённых статей расходов бюджета Скородненс</w:t>
      </w:r>
      <w:r w:rsidR="00B60C25">
        <w:rPr>
          <w:rFonts w:ascii="Times New Roman" w:eastAsia="Times New Roman" w:hAnsi="Times New Roman" w:cs="Times New Roman"/>
          <w:sz w:val="24"/>
          <w:lang w:eastAsia="ru-RU"/>
        </w:rPr>
        <w:t>кого сельского поселения на 202</w:t>
      </w:r>
      <w:r w:rsidR="00611ECD">
        <w:rPr>
          <w:rFonts w:ascii="Times New Roman" w:eastAsia="Times New Roman" w:hAnsi="Times New Roman" w:cs="Times New Roman"/>
          <w:sz w:val="24"/>
          <w:lang w:eastAsia="ru-RU"/>
        </w:rPr>
        <w:t>4</w:t>
      </w:r>
      <w:r w:rsidR="00B60C25">
        <w:rPr>
          <w:rFonts w:ascii="Times New Roman" w:eastAsia="Times New Roman" w:hAnsi="Times New Roman" w:cs="Times New Roman"/>
          <w:sz w:val="24"/>
          <w:lang w:eastAsia="ru-RU"/>
        </w:rPr>
        <w:t>-202</w:t>
      </w:r>
      <w:r w:rsidR="00611ECD">
        <w:rPr>
          <w:rFonts w:ascii="Times New Roman" w:eastAsia="Times New Roman" w:hAnsi="Times New Roman" w:cs="Times New Roman"/>
          <w:sz w:val="24"/>
          <w:lang w:eastAsia="ru-RU"/>
        </w:rPr>
        <w:t>6</w:t>
      </w:r>
      <w:r w:rsidRPr="00A71124">
        <w:rPr>
          <w:rFonts w:ascii="Times New Roman" w:eastAsia="Times New Roman" w:hAnsi="Times New Roman" w:cs="Times New Roman"/>
          <w:sz w:val="24"/>
          <w:lang w:eastAsia="ru-RU"/>
        </w:rPr>
        <w:t xml:space="preserve"> гг., подлежащих финансированию в полном объёме, расходы на заработную плату работников бюджетной сферы с начислениями на неё.</w:t>
      </w:r>
    </w:p>
    <w:p w:rsidR="00D86618"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3. Установить, что дополнительные доходы, полученные в процессе исполнения бюджета Скородненского сельского поселения сверх утверждённого настоящим Решением общего объёма доходов, могут направляться без внесения изменений в настоящее Решение 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w:t>
      </w:r>
      <w:r w:rsidR="00DF456C">
        <w:rPr>
          <w:rFonts w:ascii="Times New Roman" w:eastAsia="Times New Roman" w:hAnsi="Times New Roman" w:cs="Times New Roman"/>
          <w:sz w:val="24"/>
          <w:lang w:eastAsia="ru-RU"/>
        </w:rPr>
        <w:t>олнение бюджетных ассигнований.</w:t>
      </w:r>
    </w:p>
    <w:p w:rsidR="00A71124" w:rsidRPr="00A71124" w:rsidRDefault="007B0BEB" w:rsidP="00DF456C">
      <w:pPr>
        <w:spacing w:after="0" w:line="240" w:lineRule="auto"/>
        <w:ind w:right="-1" w:firstLine="851"/>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Статья 12</w:t>
      </w:r>
      <w:r w:rsidR="00A71124" w:rsidRPr="00A71124">
        <w:rPr>
          <w:rFonts w:ascii="Times New Roman" w:eastAsia="Times New Roman" w:hAnsi="Times New Roman" w:cs="Times New Roman"/>
          <w:b/>
          <w:sz w:val="24"/>
          <w:lang w:eastAsia="ru-RU"/>
        </w:rPr>
        <w:t>. Об особенности действия отдельных законодательных актов Скородненского  сельского поселения в связи с приняти</w:t>
      </w:r>
      <w:r w:rsidR="00E24918">
        <w:rPr>
          <w:rFonts w:ascii="Times New Roman" w:eastAsia="Times New Roman" w:hAnsi="Times New Roman" w:cs="Times New Roman"/>
          <w:b/>
          <w:sz w:val="24"/>
          <w:lang w:eastAsia="ru-RU"/>
        </w:rPr>
        <w:t>ем настоящего Решения.</w:t>
      </w:r>
    </w:p>
    <w:p w:rsidR="00D86618"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proofErr w:type="gramStart"/>
      <w:r w:rsidRPr="00A71124">
        <w:rPr>
          <w:rFonts w:ascii="Times New Roman" w:eastAsia="Times New Roman" w:hAnsi="Times New Roman" w:cs="Times New Roman"/>
          <w:sz w:val="24"/>
          <w:lang w:eastAsia="ru-RU"/>
        </w:rPr>
        <w:t>Установить, что нормативные и иные правовые акты, влекущие дополнительные расходы за счёт с</w:t>
      </w:r>
      <w:r w:rsidR="00B60C25">
        <w:rPr>
          <w:rFonts w:ascii="Times New Roman" w:eastAsia="Times New Roman" w:hAnsi="Times New Roman" w:cs="Times New Roman"/>
          <w:sz w:val="24"/>
          <w:lang w:eastAsia="ru-RU"/>
        </w:rPr>
        <w:t>редств бюджета поселения на 202</w:t>
      </w:r>
      <w:r w:rsidR="00611ECD">
        <w:rPr>
          <w:rFonts w:ascii="Times New Roman" w:eastAsia="Times New Roman" w:hAnsi="Times New Roman" w:cs="Times New Roman"/>
          <w:sz w:val="24"/>
          <w:lang w:eastAsia="ru-RU"/>
        </w:rPr>
        <w:t>4</w:t>
      </w:r>
      <w:r w:rsidR="00B60C25">
        <w:rPr>
          <w:rFonts w:ascii="Times New Roman" w:eastAsia="Times New Roman" w:hAnsi="Times New Roman" w:cs="Times New Roman"/>
          <w:sz w:val="24"/>
          <w:lang w:eastAsia="ru-RU"/>
        </w:rPr>
        <w:t>-202</w:t>
      </w:r>
      <w:r w:rsidR="00611ECD">
        <w:rPr>
          <w:rFonts w:ascii="Times New Roman" w:eastAsia="Times New Roman" w:hAnsi="Times New Roman" w:cs="Times New Roman"/>
          <w:sz w:val="24"/>
          <w:lang w:eastAsia="ru-RU"/>
        </w:rPr>
        <w:t>6</w:t>
      </w:r>
      <w:r w:rsidRPr="00A71124">
        <w:rPr>
          <w:rFonts w:ascii="Times New Roman" w:eastAsia="Times New Roman" w:hAnsi="Times New Roman" w:cs="Times New Roman"/>
          <w:sz w:val="24"/>
          <w:lang w:eastAsia="ru-RU"/>
        </w:rPr>
        <w:t xml:space="preserve"> гг., а также сокращающие его доходную базу, реализуются и применяются только с начала очередного финансового года при условии включения соответствующих бюджетных ассигнований в решение </w:t>
      </w:r>
      <w:r w:rsidR="00EE0791">
        <w:rPr>
          <w:rFonts w:ascii="Times New Roman" w:eastAsia="Times New Roman" w:hAnsi="Times New Roman" w:cs="Times New Roman"/>
          <w:sz w:val="24"/>
          <w:lang w:eastAsia="ru-RU"/>
        </w:rPr>
        <w:t>о</w:t>
      </w:r>
      <w:r w:rsidR="004D268D">
        <w:rPr>
          <w:rFonts w:ascii="Times New Roman" w:eastAsia="Times New Roman" w:hAnsi="Times New Roman" w:cs="Times New Roman"/>
          <w:sz w:val="24"/>
          <w:lang w:eastAsia="ru-RU"/>
        </w:rPr>
        <w:t xml:space="preserve"> бюджете</w:t>
      </w:r>
      <w:r w:rsidRPr="00A71124">
        <w:rPr>
          <w:rFonts w:ascii="Times New Roman" w:eastAsia="Times New Roman" w:hAnsi="Times New Roman" w:cs="Times New Roman"/>
          <w:sz w:val="24"/>
          <w:lang w:eastAsia="ru-RU"/>
        </w:rPr>
        <w:t xml:space="preserve"> либо в текущем финансовом году только после внесения соответствующих изменений в настоящее Решение при наличии соответствующих источников</w:t>
      </w:r>
      <w:proofErr w:type="gramEnd"/>
      <w:r w:rsidRPr="00A71124">
        <w:rPr>
          <w:rFonts w:ascii="Times New Roman" w:eastAsia="Times New Roman" w:hAnsi="Times New Roman" w:cs="Times New Roman"/>
          <w:sz w:val="24"/>
          <w:lang w:eastAsia="ru-RU"/>
        </w:rPr>
        <w:t xml:space="preserve"> дополнительных поступлений в бюджет Скородненского сельского поселения и (или) при сокращении расходов по отдельным статьям бюджета Скородненс</w:t>
      </w:r>
      <w:r w:rsidR="00B60C25">
        <w:rPr>
          <w:rFonts w:ascii="Times New Roman" w:eastAsia="Times New Roman" w:hAnsi="Times New Roman" w:cs="Times New Roman"/>
          <w:sz w:val="24"/>
          <w:lang w:eastAsia="ru-RU"/>
        </w:rPr>
        <w:t>кого сельского поселения на 202</w:t>
      </w:r>
      <w:r w:rsidR="00E24918">
        <w:rPr>
          <w:rFonts w:ascii="Times New Roman" w:eastAsia="Times New Roman" w:hAnsi="Times New Roman" w:cs="Times New Roman"/>
          <w:sz w:val="24"/>
          <w:lang w:eastAsia="ru-RU"/>
        </w:rPr>
        <w:t>4</w:t>
      </w:r>
      <w:r w:rsidR="00B60C25">
        <w:rPr>
          <w:rFonts w:ascii="Times New Roman" w:eastAsia="Times New Roman" w:hAnsi="Times New Roman" w:cs="Times New Roman"/>
          <w:sz w:val="24"/>
          <w:lang w:eastAsia="ru-RU"/>
        </w:rPr>
        <w:t>-202</w:t>
      </w:r>
      <w:r w:rsidR="00E24918">
        <w:rPr>
          <w:rFonts w:ascii="Times New Roman" w:eastAsia="Times New Roman" w:hAnsi="Times New Roman" w:cs="Times New Roman"/>
          <w:sz w:val="24"/>
          <w:lang w:eastAsia="ru-RU"/>
        </w:rPr>
        <w:t>6</w:t>
      </w:r>
      <w:r w:rsidR="00DF456C">
        <w:rPr>
          <w:rFonts w:ascii="Times New Roman" w:eastAsia="Times New Roman" w:hAnsi="Times New Roman" w:cs="Times New Roman"/>
          <w:sz w:val="24"/>
          <w:lang w:eastAsia="ru-RU"/>
        </w:rPr>
        <w:t xml:space="preserve"> гг.</w:t>
      </w:r>
    </w:p>
    <w:p w:rsidR="00A71124" w:rsidRPr="00A71124" w:rsidRDefault="004005B2" w:rsidP="00DF456C">
      <w:pPr>
        <w:spacing w:after="0" w:line="240" w:lineRule="auto"/>
        <w:ind w:right="-1" w:firstLine="851"/>
        <w:jc w:val="both"/>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 xml:space="preserve">Статья </w:t>
      </w:r>
      <w:r w:rsidR="007B0BEB">
        <w:rPr>
          <w:rFonts w:ascii="Times New Roman" w:eastAsia="Times New Roman" w:hAnsi="Times New Roman" w:cs="Times New Roman"/>
          <w:b/>
          <w:sz w:val="24"/>
          <w:lang w:eastAsia="ru-RU"/>
        </w:rPr>
        <w:t>13</w:t>
      </w:r>
      <w:r w:rsidR="00A71124" w:rsidRPr="00A71124">
        <w:rPr>
          <w:rFonts w:ascii="Times New Roman" w:eastAsia="Times New Roman" w:hAnsi="Times New Roman" w:cs="Times New Roman"/>
          <w:b/>
          <w:sz w:val="24"/>
          <w:lang w:eastAsia="ru-RU"/>
        </w:rPr>
        <w:t>. Вступл</w:t>
      </w:r>
      <w:r w:rsidR="00E24918">
        <w:rPr>
          <w:rFonts w:ascii="Times New Roman" w:eastAsia="Times New Roman" w:hAnsi="Times New Roman" w:cs="Times New Roman"/>
          <w:b/>
          <w:sz w:val="24"/>
          <w:lang w:eastAsia="ru-RU"/>
        </w:rPr>
        <w:t>ение в силу настоящего Решения.</w:t>
      </w:r>
    </w:p>
    <w:p w:rsidR="00A71124" w:rsidRPr="00A71124" w:rsidRDefault="00A71124" w:rsidP="00DF456C">
      <w:pPr>
        <w:spacing w:after="0" w:line="240" w:lineRule="auto"/>
        <w:ind w:right="-1" w:firstLine="851"/>
        <w:jc w:val="both"/>
        <w:rPr>
          <w:rFonts w:ascii="Times New Roman" w:eastAsia="Times New Roman" w:hAnsi="Times New Roman" w:cs="Times New Roman"/>
          <w:sz w:val="24"/>
          <w:lang w:eastAsia="ru-RU"/>
        </w:rPr>
      </w:pPr>
      <w:r w:rsidRPr="00A71124">
        <w:rPr>
          <w:rFonts w:ascii="Times New Roman" w:eastAsia="Times New Roman" w:hAnsi="Times New Roman" w:cs="Times New Roman"/>
          <w:sz w:val="24"/>
          <w:lang w:eastAsia="ru-RU"/>
        </w:rPr>
        <w:t>Настоящее решение</w:t>
      </w:r>
      <w:r w:rsidR="00B60C25">
        <w:rPr>
          <w:rFonts w:ascii="Times New Roman" w:eastAsia="Times New Roman" w:hAnsi="Times New Roman" w:cs="Times New Roman"/>
          <w:sz w:val="24"/>
          <w:lang w:eastAsia="ru-RU"/>
        </w:rPr>
        <w:t xml:space="preserve"> вступает в силу с 1 января 202</w:t>
      </w:r>
      <w:r w:rsidR="00E24918">
        <w:rPr>
          <w:rFonts w:ascii="Times New Roman" w:eastAsia="Times New Roman" w:hAnsi="Times New Roman" w:cs="Times New Roman"/>
          <w:sz w:val="24"/>
          <w:lang w:eastAsia="ru-RU"/>
        </w:rPr>
        <w:t>4</w:t>
      </w:r>
      <w:r w:rsidRPr="00A71124">
        <w:rPr>
          <w:rFonts w:ascii="Times New Roman" w:eastAsia="Times New Roman" w:hAnsi="Times New Roman" w:cs="Times New Roman"/>
          <w:sz w:val="24"/>
          <w:lang w:eastAsia="ru-RU"/>
        </w:rPr>
        <w:t xml:space="preserve"> года.</w:t>
      </w:r>
    </w:p>
    <w:p w:rsidR="00A71124" w:rsidRPr="00A71124" w:rsidRDefault="00A71124" w:rsidP="00A71124">
      <w:pPr>
        <w:spacing w:after="0" w:line="240" w:lineRule="auto"/>
        <w:ind w:right="-1"/>
        <w:jc w:val="both"/>
        <w:rPr>
          <w:rFonts w:ascii="Times New Roman" w:eastAsia="Times New Roman" w:hAnsi="Times New Roman" w:cs="Times New Roman"/>
          <w:sz w:val="24"/>
          <w:lang w:eastAsia="ru-RU"/>
        </w:rPr>
      </w:pPr>
    </w:p>
    <w:p w:rsidR="00A71124" w:rsidRDefault="00A71124" w:rsidP="00A71124">
      <w:pPr>
        <w:spacing w:after="0" w:line="240" w:lineRule="auto"/>
        <w:ind w:right="-1"/>
        <w:jc w:val="both"/>
        <w:rPr>
          <w:rFonts w:ascii="Times New Roman" w:eastAsia="Times New Roman" w:hAnsi="Times New Roman" w:cs="Times New Roman"/>
          <w:b/>
          <w:sz w:val="24"/>
          <w:lang w:eastAsia="ru-RU"/>
        </w:rPr>
      </w:pPr>
    </w:p>
    <w:p w:rsidR="00E24918" w:rsidRPr="00A71124" w:rsidRDefault="00E24918" w:rsidP="00A71124">
      <w:pPr>
        <w:spacing w:after="0" w:line="240" w:lineRule="auto"/>
        <w:ind w:right="-1"/>
        <w:jc w:val="both"/>
        <w:rPr>
          <w:rFonts w:ascii="Times New Roman" w:eastAsia="Times New Roman" w:hAnsi="Times New Roman" w:cs="Times New Roman"/>
          <w:b/>
          <w:sz w:val="24"/>
          <w:lang w:eastAsia="ru-RU"/>
        </w:rPr>
      </w:pPr>
    </w:p>
    <w:p w:rsidR="00A71124" w:rsidRPr="00A71124" w:rsidRDefault="00A71124" w:rsidP="00A71124">
      <w:pPr>
        <w:spacing w:after="0" w:line="240" w:lineRule="auto"/>
        <w:ind w:right="-1"/>
        <w:jc w:val="both"/>
        <w:rPr>
          <w:rFonts w:ascii="Times New Roman" w:eastAsia="Times New Roman" w:hAnsi="Times New Roman" w:cs="Times New Roman"/>
          <w:b/>
          <w:sz w:val="24"/>
          <w:lang w:eastAsia="ru-RU"/>
        </w:rPr>
      </w:pPr>
      <w:r w:rsidRPr="00A71124">
        <w:rPr>
          <w:rFonts w:ascii="Times New Roman" w:eastAsia="Times New Roman" w:hAnsi="Times New Roman" w:cs="Times New Roman"/>
          <w:b/>
          <w:sz w:val="24"/>
          <w:lang w:eastAsia="ru-RU"/>
        </w:rPr>
        <w:t xml:space="preserve"> Глава сельского поселения                                               </w:t>
      </w:r>
      <w:r w:rsidR="00D86618">
        <w:rPr>
          <w:rFonts w:ascii="Times New Roman" w:eastAsia="Times New Roman" w:hAnsi="Times New Roman" w:cs="Times New Roman"/>
          <w:b/>
          <w:sz w:val="24"/>
          <w:lang w:eastAsia="ru-RU"/>
        </w:rPr>
        <w:t xml:space="preserve">      </w:t>
      </w:r>
      <w:r w:rsidRPr="00A71124">
        <w:rPr>
          <w:rFonts w:ascii="Times New Roman" w:eastAsia="Times New Roman" w:hAnsi="Times New Roman" w:cs="Times New Roman"/>
          <w:b/>
          <w:sz w:val="24"/>
          <w:lang w:eastAsia="ru-RU"/>
        </w:rPr>
        <w:t xml:space="preserve">  </w:t>
      </w:r>
      <w:r w:rsidR="00D86618">
        <w:rPr>
          <w:rFonts w:ascii="Times New Roman" w:eastAsia="Times New Roman" w:hAnsi="Times New Roman" w:cs="Times New Roman"/>
          <w:b/>
          <w:sz w:val="24"/>
          <w:lang w:eastAsia="ru-RU"/>
        </w:rPr>
        <w:t xml:space="preserve">Л. И. </w:t>
      </w:r>
      <w:proofErr w:type="spellStart"/>
      <w:r w:rsidR="00D86618">
        <w:rPr>
          <w:rFonts w:ascii="Times New Roman" w:eastAsia="Times New Roman" w:hAnsi="Times New Roman" w:cs="Times New Roman"/>
          <w:b/>
          <w:sz w:val="24"/>
          <w:lang w:eastAsia="ru-RU"/>
        </w:rPr>
        <w:t>Лаушкина</w:t>
      </w:r>
      <w:proofErr w:type="spellEnd"/>
    </w:p>
    <w:p w:rsidR="00A71124" w:rsidRPr="00A71124" w:rsidRDefault="00A71124" w:rsidP="00A71124">
      <w:pPr>
        <w:spacing w:after="0" w:line="240" w:lineRule="auto"/>
        <w:ind w:right="-1"/>
        <w:jc w:val="both"/>
        <w:rPr>
          <w:rFonts w:ascii="Times New Roman" w:eastAsia="Times New Roman" w:hAnsi="Times New Roman" w:cs="Times New Roman"/>
          <w:b/>
          <w:sz w:val="24"/>
          <w:lang w:eastAsia="ru-RU"/>
        </w:rPr>
      </w:pPr>
    </w:p>
    <w:p w:rsidR="00A71124" w:rsidRPr="00A71124" w:rsidRDefault="00A71124" w:rsidP="00A71124">
      <w:pPr>
        <w:spacing w:after="0" w:line="240" w:lineRule="auto"/>
        <w:ind w:right="-1"/>
        <w:jc w:val="right"/>
        <w:rPr>
          <w:rFonts w:ascii="Times New Roman" w:eastAsia="Times New Roman" w:hAnsi="Times New Roman" w:cs="Times New Roman"/>
          <w:sz w:val="18"/>
          <w:lang w:eastAsia="ru-RU"/>
        </w:rPr>
      </w:pPr>
    </w:p>
    <w:p w:rsidR="00876B15" w:rsidRDefault="00876B15" w:rsidP="00A71124">
      <w:pPr>
        <w:spacing w:after="0" w:line="240" w:lineRule="auto"/>
        <w:rPr>
          <w:rFonts w:ascii="Times New Roman" w:eastAsia="Times New Roman" w:hAnsi="Times New Roman" w:cs="Times New Roman"/>
          <w:sz w:val="18"/>
          <w:lang w:eastAsia="ru-RU"/>
        </w:rPr>
      </w:pPr>
    </w:p>
    <w:p w:rsidR="00DF456C" w:rsidRPr="00A71124" w:rsidRDefault="00DF456C" w:rsidP="00A71124">
      <w:pPr>
        <w:spacing w:after="0" w:line="240" w:lineRule="auto"/>
        <w:rPr>
          <w:rFonts w:ascii="Times New Roman" w:eastAsia="Times New Roman" w:hAnsi="Times New Roman" w:cs="Times New Roman"/>
          <w:sz w:val="18"/>
          <w:lang w:eastAsia="ru-RU"/>
        </w:rPr>
      </w:pPr>
    </w:p>
    <w:p w:rsidR="00CA70D6" w:rsidRPr="00CA70D6" w:rsidRDefault="00CA70D6" w:rsidP="00CA70D6">
      <w:pPr>
        <w:spacing w:after="0" w:line="240" w:lineRule="auto"/>
        <w:jc w:val="right"/>
        <w:rPr>
          <w:rFonts w:ascii="Calibri" w:eastAsia="Calibri" w:hAnsi="Calibri" w:cs="Calibri"/>
          <w:sz w:val="18"/>
          <w:lang w:eastAsia="ru-RU"/>
        </w:rPr>
      </w:pPr>
      <w:r w:rsidRPr="00CA70D6">
        <w:rPr>
          <w:rFonts w:ascii="Calibri" w:eastAsia="Calibri" w:hAnsi="Calibri" w:cs="Calibri"/>
          <w:sz w:val="18"/>
          <w:lang w:eastAsia="ru-RU"/>
        </w:rPr>
        <w:lastRenderedPageBreak/>
        <w:t>Приложение 1</w:t>
      </w:r>
    </w:p>
    <w:p w:rsidR="00CA70D6" w:rsidRPr="00CA70D6" w:rsidRDefault="00CA70D6" w:rsidP="00CA70D6">
      <w:pPr>
        <w:spacing w:after="0" w:line="240" w:lineRule="auto"/>
        <w:jc w:val="right"/>
        <w:rPr>
          <w:rFonts w:ascii="Calibri" w:eastAsia="Calibri" w:hAnsi="Calibri" w:cs="Calibri"/>
          <w:sz w:val="18"/>
          <w:lang w:eastAsia="ru-RU"/>
        </w:rPr>
      </w:pPr>
      <w:r w:rsidRPr="00CA70D6">
        <w:rPr>
          <w:rFonts w:ascii="Calibri" w:eastAsia="Calibri" w:hAnsi="Calibri" w:cs="Calibri"/>
          <w:sz w:val="18"/>
          <w:lang w:eastAsia="ru-RU"/>
        </w:rPr>
        <w:t>к решению Скородненского сельского Совета народных депутатов</w:t>
      </w:r>
    </w:p>
    <w:p w:rsidR="00CA70D6" w:rsidRPr="00CA70D6" w:rsidRDefault="00CA70D6" w:rsidP="00CA70D6">
      <w:pPr>
        <w:spacing w:after="0" w:line="240" w:lineRule="auto"/>
        <w:jc w:val="right"/>
        <w:rPr>
          <w:rFonts w:ascii="Calibri" w:eastAsia="Calibri" w:hAnsi="Calibri" w:cs="Calibri"/>
          <w:sz w:val="18"/>
          <w:lang w:eastAsia="ru-RU"/>
        </w:rPr>
      </w:pPr>
      <w:r w:rsidRPr="00CA70D6">
        <w:rPr>
          <w:rFonts w:ascii="Calibri" w:eastAsia="Calibri" w:hAnsi="Calibri" w:cs="Calibri"/>
          <w:sz w:val="18"/>
          <w:lang w:eastAsia="ru-RU"/>
        </w:rPr>
        <w:t>«О бюджете Скородненского сельского поселения  на 202</w:t>
      </w:r>
      <w:r w:rsidR="00E24918">
        <w:rPr>
          <w:rFonts w:ascii="Calibri" w:eastAsia="Calibri" w:hAnsi="Calibri" w:cs="Calibri"/>
          <w:sz w:val="18"/>
          <w:lang w:eastAsia="ru-RU"/>
        </w:rPr>
        <w:t>4</w:t>
      </w:r>
      <w:r w:rsidRPr="00CA70D6">
        <w:rPr>
          <w:rFonts w:ascii="Calibri" w:eastAsia="Calibri" w:hAnsi="Calibri" w:cs="Calibri"/>
          <w:sz w:val="18"/>
          <w:lang w:eastAsia="ru-RU"/>
        </w:rPr>
        <w:t xml:space="preserve"> год</w:t>
      </w:r>
    </w:p>
    <w:p w:rsidR="00CA70D6" w:rsidRPr="00CA70D6" w:rsidRDefault="00CA70D6" w:rsidP="00CA70D6">
      <w:pPr>
        <w:spacing w:after="0" w:line="240" w:lineRule="auto"/>
        <w:jc w:val="right"/>
        <w:rPr>
          <w:rFonts w:ascii="Calibri" w:eastAsia="Calibri" w:hAnsi="Calibri" w:cs="Calibri"/>
          <w:sz w:val="18"/>
          <w:lang w:eastAsia="ru-RU"/>
        </w:rPr>
      </w:pPr>
      <w:r w:rsidRPr="00CA70D6">
        <w:rPr>
          <w:rFonts w:ascii="Calibri" w:eastAsia="Calibri" w:hAnsi="Calibri" w:cs="Calibri"/>
          <w:sz w:val="18"/>
          <w:lang w:eastAsia="ru-RU"/>
        </w:rPr>
        <w:t>и плановый период 202</w:t>
      </w:r>
      <w:r w:rsidR="00E24918">
        <w:rPr>
          <w:rFonts w:ascii="Calibri" w:eastAsia="Calibri" w:hAnsi="Calibri" w:cs="Calibri"/>
          <w:sz w:val="18"/>
          <w:lang w:eastAsia="ru-RU"/>
        </w:rPr>
        <w:t>5</w:t>
      </w:r>
      <w:r w:rsidRPr="00CA70D6">
        <w:rPr>
          <w:rFonts w:ascii="Calibri" w:eastAsia="Calibri" w:hAnsi="Calibri" w:cs="Calibri"/>
          <w:sz w:val="18"/>
          <w:lang w:eastAsia="ru-RU"/>
        </w:rPr>
        <w:t xml:space="preserve"> и 202</w:t>
      </w:r>
      <w:r w:rsidR="00E24918">
        <w:rPr>
          <w:rFonts w:ascii="Calibri" w:eastAsia="Calibri" w:hAnsi="Calibri" w:cs="Calibri"/>
          <w:sz w:val="18"/>
          <w:lang w:eastAsia="ru-RU"/>
        </w:rPr>
        <w:t>6</w:t>
      </w:r>
      <w:r w:rsidR="00423B8F" w:rsidRPr="00423B8F">
        <w:rPr>
          <w:rFonts w:ascii="Calibri" w:eastAsia="Calibri" w:hAnsi="Calibri" w:cs="Calibri"/>
          <w:sz w:val="18"/>
          <w:lang w:eastAsia="ru-RU"/>
        </w:rPr>
        <w:t xml:space="preserve"> </w:t>
      </w:r>
      <w:r w:rsidRPr="00CA70D6">
        <w:rPr>
          <w:rFonts w:ascii="Calibri" w:eastAsia="Calibri" w:hAnsi="Calibri" w:cs="Calibri"/>
          <w:sz w:val="18"/>
          <w:lang w:eastAsia="ru-RU"/>
        </w:rPr>
        <w:t>годов</w:t>
      </w:r>
      <w:r w:rsidR="005D12EF">
        <w:rPr>
          <w:rFonts w:ascii="Calibri" w:eastAsia="Calibri" w:hAnsi="Calibri" w:cs="Calibri"/>
          <w:sz w:val="18"/>
          <w:lang w:eastAsia="ru-RU"/>
        </w:rPr>
        <w:t xml:space="preserve"> </w:t>
      </w:r>
    </w:p>
    <w:p w:rsidR="00CA70D6" w:rsidRPr="00CA70D6" w:rsidRDefault="00CA70D6" w:rsidP="00CA70D6">
      <w:pPr>
        <w:spacing w:after="0" w:line="240" w:lineRule="auto"/>
        <w:jc w:val="right"/>
        <w:rPr>
          <w:rFonts w:ascii="Calibri" w:eastAsia="Calibri" w:hAnsi="Calibri" w:cs="Calibri"/>
          <w:sz w:val="18"/>
          <w:lang w:eastAsia="ru-RU"/>
        </w:rPr>
      </w:pPr>
    </w:p>
    <w:p w:rsidR="00CA70D6" w:rsidRPr="00CA70D6" w:rsidRDefault="00CA70D6" w:rsidP="00CA70D6">
      <w:pPr>
        <w:spacing w:after="0" w:line="240" w:lineRule="auto"/>
        <w:jc w:val="center"/>
        <w:rPr>
          <w:rFonts w:ascii="Calibri" w:eastAsia="Calibri" w:hAnsi="Calibri" w:cs="Calibri"/>
          <w:b/>
          <w:lang w:eastAsia="ru-RU"/>
        </w:rPr>
      </w:pPr>
      <w:r w:rsidRPr="00CA70D6">
        <w:rPr>
          <w:rFonts w:ascii="Calibri" w:eastAsia="Calibri" w:hAnsi="Calibri" w:cs="Calibri"/>
          <w:b/>
          <w:lang w:eastAsia="ru-RU"/>
        </w:rPr>
        <w:t>Нормативы отчислений от федеральных, региональных и местных налоговых сборов и иных платежей, являющихся источником формирования бюджета Скородненс</w:t>
      </w:r>
      <w:r>
        <w:rPr>
          <w:rFonts w:ascii="Calibri" w:eastAsia="Calibri" w:hAnsi="Calibri" w:cs="Calibri"/>
          <w:b/>
          <w:lang w:eastAsia="ru-RU"/>
        </w:rPr>
        <w:t xml:space="preserve">кого сельского поселения на </w:t>
      </w:r>
      <w:r w:rsidR="00D635EB">
        <w:rPr>
          <w:rFonts w:ascii="Calibri" w:eastAsia="Calibri" w:hAnsi="Calibri" w:cs="Calibri"/>
          <w:b/>
          <w:lang w:eastAsia="ru-RU"/>
        </w:rPr>
        <w:t>202</w:t>
      </w:r>
      <w:r w:rsidR="00E24918">
        <w:rPr>
          <w:rFonts w:ascii="Calibri" w:eastAsia="Calibri" w:hAnsi="Calibri" w:cs="Calibri"/>
          <w:b/>
          <w:lang w:eastAsia="ru-RU"/>
        </w:rPr>
        <w:t>4</w:t>
      </w:r>
      <w:r w:rsidR="00D635EB">
        <w:rPr>
          <w:rFonts w:ascii="Calibri" w:eastAsia="Calibri" w:hAnsi="Calibri" w:cs="Calibri"/>
          <w:b/>
          <w:lang w:eastAsia="ru-RU"/>
        </w:rPr>
        <w:t xml:space="preserve"> год и на плановый период 202</w:t>
      </w:r>
      <w:r w:rsidR="00E24918">
        <w:rPr>
          <w:rFonts w:ascii="Calibri" w:eastAsia="Calibri" w:hAnsi="Calibri" w:cs="Calibri"/>
          <w:b/>
          <w:lang w:eastAsia="ru-RU"/>
        </w:rPr>
        <w:t>5</w:t>
      </w:r>
      <w:r w:rsidR="00D635EB">
        <w:rPr>
          <w:rFonts w:ascii="Calibri" w:eastAsia="Calibri" w:hAnsi="Calibri" w:cs="Calibri"/>
          <w:b/>
          <w:lang w:eastAsia="ru-RU"/>
        </w:rPr>
        <w:t xml:space="preserve"> и 202</w:t>
      </w:r>
      <w:r w:rsidR="00E24918">
        <w:rPr>
          <w:rFonts w:ascii="Calibri" w:eastAsia="Calibri" w:hAnsi="Calibri" w:cs="Calibri"/>
          <w:b/>
          <w:lang w:eastAsia="ru-RU"/>
        </w:rPr>
        <w:t>6</w:t>
      </w:r>
      <w:r w:rsidR="00D635EB">
        <w:rPr>
          <w:rFonts w:ascii="Calibri" w:eastAsia="Calibri" w:hAnsi="Calibri" w:cs="Calibri"/>
          <w:b/>
          <w:lang w:eastAsia="ru-RU"/>
        </w:rPr>
        <w:t xml:space="preserve"> </w:t>
      </w:r>
      <w:r w:rsidRPr="00CA70D6">
        <w:rPr>
          <w:rFonts w:ascii="Calibri" w:eastAsia="Calibri" w:hAnsi="Calibri" w:cs="Calibri"/>
          <w:b/>
          <w:lang w:eastAsia="ru-RU"/>
        </w:rPr>
        <w:t>годов</w:t>
      </w:r>
    </w:p>
    <w:p w:rsidR="00CA70D6" w:rsidRPr="00CA70D6" w:rsidRDefault="00CA70D6" w:rsidP="00CA70D6">
      <w:pPr>
        <w:spacing w:after="0" w:line="240" w:lineRule="auto"/>
        <w:jc w:val="center"/>
        <w:rPr>
          <w:rFonts w:ascii="Calibri" w:eastAsia="Calibri" w:hAnsi="Calibri" w:cs="Calibri"/>
          <w:b/>
          <w:sz w:val="18"/>
          <w:lang w:eastAsia="ru-RU"/>
        </w:rPr>
      </w:pPr>
      <w:r w:rsidRPr="00CA70D6">
        <w:rPr>
          <w:rFonts w:ascii="Calibri" w:eastAsia="Calibri" w:hAnsi="Calibri" w:cs="Calibri"/>
          <w:b/>
          <w:sz w:val="18"/>
          <w:lang w:eastAsia="ru-RU"/>
        </w:rPr>
        <w:t xml:space="preserve">                                                                                                                                                                       (в процентах)</w:t>
      </w:r>
    </w:p>
    <w:tbl>
      <w:tblPr>
        <w:tblW w:w="9615" w:type="dxa"/>
        <w:tblInd w:w="98" w:type="dxa"/>
        <w:tblCellMar>
          <w:left w:w="10" w:type="dxa"/>
          <w:right w:w="10" w:type="dxa"/>
        </w:tblCellMar>
        <w:tblLook w:val="04A0" w:firstRow="1" w:lastRow="0" w:firstColumn="1" w:lastColumn="0" w:noHBand="0" w:noVBand="1"/>
      </w:tblPr>
      <w:tblGrid>
        <w:gridCol w:w="4830"/>
        <w:gridCol w:w="2268"/>
        <w:gridCol w:w="2126"/>
        <w:gridCol w:w="391"/>
      </w:tblGrid>
      <w:tr w:rsidR="00CA70D6" w:rsidRPr="00CA70D6" w:rsidTr="00CA70D6">
        <w:trPr>
          <w:trHeight w:val="214"/>
        </w:trPr>
        <w:tc>
          <w:tcPr>
            <w:tcW w:w="4830"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Наименование классификации доходов</w:t>
            </w:r>
          </w:p>
        </w:tc>
        <w:tc>
          <w:tcPr>
            <w:tcW w:w="2268" w:type="dxa"/>
            <w:tcBorders>
              <w:top w:val="single" w:sz="4" w:space="0" w:color="000000"/>
              <w:left w:val="single" w:sz="4" w:space="0" w:color="auto"/>
              <w:bottom w:val="nil"/>
              <w:right w:val="single" w:sz="4" w:space="0" w:color="auto"/>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КБК</w:t>
            </w:r>
          </w:p>
        </w:tc>
        <w:tc>
          <w:tcPr>
            <w:tcW w:w="2126" w:type="dxa"/>
            <w:tcBorders>
              <w:top w:val="single" w:sz="4" w:space="0" w:color="000000"/>
              <w:left w:val="single" w:sz="4" w:space="0" w:color="auto"/>
              <w:bottom w:val="nil"/>
              <w:right w:val="single" w:sz="4" w:space="0" w:color="auto"/>
            </w:tcBorders>
            <w:shd w:val="clear" w:color="auto" w:fill="FFFFFF"/>
            <w:vAlign w:val="center"/>
            <w:hideMark/>
          </w:tcPr>
          <w:p w:rsidR="00CA70D6" w:rsidRPr="00DF456C" w:rsidRDefault="00CA70D6" w:rsidP="00CA70D6">
            <w:pPr>
              <w:spacing w:after="0" w:line="240" w:lineRule="auto"/>
              <w:contextualSpacing/>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Нормативы отчислений в бюджет сельского поселения</w:t>
            </w:r>
          </w:p>
        </w:tc>
        <w:tc>
          <w:tcPr>
            <w:tcW w:w="391" w:type="dxa"/>
            <w:tcBorders>
              <w:top w:val="nil"/>
              <w:left w:val="single" w:sz="4" w:space="0" w:color="auto"/>
              <w:bottom w:val="nil"/>
              <w:right w:val="nil"/>
            </w:tcBorders>
            <w:shd w:val="clear" w:color="auto" w:fill="FFFFFF"/>
            <w:tcMar>
              <w:top w:w="0" w:type="dxa"/>
              <w:left w:w="108" w:type="dxa"/>
              <w:bottom w:w="0" w:type="dxa"/>
              <w:right w:w="108" w:type="dxa"/>
            </w:tcMar>
          </w:tcPr>
          <w:p w:rsidR="00CA70D6" w:rsidRPr="00CA70D6" w:rsidRDefault="00CA70D6" w:rsidP="00CA70D6">
            <w:pPr>
              <w:spacing w:after="0" w:line="240" w:lineRule="auto"/>
              <w:jc w:val="center"/>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Налог на доходы физических лиц</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18210102021010000110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391" w:type="dxa"/>
            <w:vMerge w:val="restart"/>
            <w:tcBorders>
              <w:top w:val="nil"/>
              <w:left w:val="single" w:sz="4" w:space="0" w:color="auto"/>
              <w:bottom w:val="single" w:sz="4" w:space="0" w:color="000000"/>
              <w:right w:val="nil"/>
            </w:tcBorders>
            <w:shd w:val="clear" w:color="auto" w:fill="FFFFFF"/>
            <w:tcMar>
              <w:top w:w="0" w:type="dxa"/>
              <w:left w:w="108" w:type="dxa"/>
              <w:bottom w:w="0" w:type="dxa"/>
              <w:right w:w="108" w:type="dxa"/>
            </w:tcMar>
          </w:tcPr>
          <w:p w:rsidR="00CA70D6" w:rsidRPr="00CA70D6" w:rsidRDefault="00CA70D6" w:rsidP="00CA70D6">
            <w:pPr>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Единый сельскохозяйственный налог</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18210503010010000110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18210601030100000110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Земельный налог с организаций, обладающих земельным участком, расположенным в границах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18210606033100000110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18210606043100000110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Задолженность и перерасчеты по отмененным налогам, сборам и иным обязательным платежам</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18210900000000000000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10804020011000110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tabs>
                <w:tab w:val="center" w:pos="1026"/>
              </w:tabs>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20215001100000150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Дотация бюджетам сельских поселений на поддержку мер по обеспечению сбалансированности бюджетов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20215002100000150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E24918"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24918" w:rsidRPr="00DF456C" w:rsidRDefault="00E24918" w:rsidP="003B4A4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Дотации бюджетам сельских поселений на выравнивание бюджетной обеспече</w:t>
            </w:r>
            <w:r w:rsidR="00D11A61">
              <w:rPr>
                <w:rFonts w:ascii="Times New Roman" w:eastAsia="Calibri" w:hAnsi="Times New Roman" w:cs="Times New Roman"/>
                <w:sz w:val="18"/>
                <w:szCs w:val="18"/>
                <w:lang w:eastAsia="ru-RU"/>
              </w:rPr>
              <w:t>нности из бюджета муниципальных районов</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4918" w:rsidRPr="00DF456C" w:rsidRDefault="00E24918" w:rsidP="003B4A44">
            <w:pPr>
              <w:tabs>
                <w:tab w:val="center" w:pos="1026"/>
              </w:tabs>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20216001100000150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24918" w:rsidRPr="00DF456C" w:rsidRDefault="00E24918" w:rsidP="003B4A4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tcPr>
          <w:p w:rsidR="00E24918" w:rsidRPr="00CA70D6" w:rsidRDefault="00E24918"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 xml:space="preserve"> Прочие субсидии бюджетам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20229999100000150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Субвенции бюджетам сельских поселений на осуществление первичного воинского учёта на территории, где отсутствуют военные комиссариаты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20235118100000150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20230024100000150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trHeight w:val="1"/>
        </w:trPr>
        <w:tc>
          <w:tcPr>
            <w:tcW w:w="4830"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 xml:space="preserve">  Субвенции бюджетам сельских поселений на обеспечение жильём  отдельных категорий граждан, установленных Федеральным   законом от 12 января 1995 года №5-ФЗ «О ветеранах», в соответствии с Указом Президента Российской Федерации от 7 мая 2008 года № 714 «Об обеспечении жильём ветеранов Великой Отечественной войны 1941-1945 </w:t>
            </w:r>
            <w:proofErr w:type="spellStart"/>
            <w:r w:rsidRPr="00DF456C">
              <w:rPr>
                <w:rFonts w:ascii="Times New Roman" w:eastAsia="Calibri" w:hAnsi="Times New Roman" w:cs="Times New Roman"/>
                <w:sz w:val="18"/>
                <w:szCs w:val="18"/>
                <w:lang w:eastAsia="ru-RU"/>
              </w:rPr>
              <w:t>г.</w:t>
            </w:r>
            <w:proofErr w:type="gramStart"/>
            <w:r w:rsidRPr="00DF456C">
              <w:rPr>
                <w:rFonts w:ascii="Times New Roman" w:eastAsia="Calibri" w:hAnsi="Times New Roman" w:cs="Times New Roman"/>
                <w:sz w:val="18"/>
                <w:szCs w:val="18"/>
                <w:lang w:eastAsia="ru-RU"/>
              </w:rPr>
              <w:t>г</w:t>
            </w:r>
            <w:proofErr w:type="spellEnd"/>
            <w:proofErr w:type="gramEnd"/>
            <w:r w:rsidRPr="00DF456C">
              <w:rPr>
                <w:rFonts w:ascii="Times New Roman" w:eastAsia="Calibri" w:hAnsi="Times New Roman" w:cs="Times New Roman"/>
                <w:sz w:val="18"/>
                <w:szCs w:val="18"/>
                <w:lang w:eastAsia="ru-RU"/>
              </w:rPr>
              <w:t>.»</w:t>
            </w:r>
          </w:p>
        </w:tc>
        <w:tc>
          <w:tcPr>
            <w:tcW w:w="2268"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20235134100000150</w:t>
            </w:r>
          </w:p>
        </w:tc>
        <w:tc>
          <w:tcPr>
            <w:tcW w:w="21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c>
          <w:tcPr>
            <w:tcW w:w="0" w:type="auto"/>
            <w:vMerge/>
            <w:tcBorders>
              <w:top w:val="nil"/>
              <w:left w:val="single" w:sz="4" w:space="0" w:color="auto"/>
              <w:bottom w:val="single" w:sz="4" w:space="0" w:color="000000"/>
              <w:right w:val="nil"/>
            </w:tcBorders>
            <w:vAlign w:val="center"/>
            <w:hideMark/>
          </w:tcPr>
          <w:p w:rsidR="00CA70D6" w:rsidRPr="00CA70D6" w:rsidRDefault="00CA70D6" w:rsidP="00CA70D6">
            <w:pPr>
              <w:spacing w:after="0" w:line="240" w:lineRule="auto"/>
              <w:rPr>
                <w:rFonts w:ascii="Calibri" w:eastAsia="Calibri" w:hAnsi="Calibri" w:cs="Calibri"/>
                <w:lang w:eastAsia="ru-RU"/>
              </w:rPr>
            </w:pP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0022</w:t>
            </w:r>
            <w:r w:rsidRPr="00DF456C">
              <w:rPr>
                <w:rFonts w:ascii="Times New Roman" w:eastAsia="Calibri" w:hAnsi="Times New Roman" w:cs="Times New Roman"/>
                <w:sz w:val="18"/>
                <w:szCs w:val="18"/>
                <w:lang w:eastAsia="ru-RU"/>
              </w:rPr>
              <w:t>0240014100000150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Прочие межбюджетные трансферты, передаваемые бюджетам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20249999100000150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Прочие безвозмездные поступления в бюджеты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jc w:val="center"/>
              <w:rPr>
                <w:rFonts w:ascii="Times New Roman" w:eastAsia="Times New Roman" w:hAnsi="Times New Roman" w:cs="Times New Roman"/>
                <w:sz w:val="18"/>
                <w:szCs w:val="18"/>
                <w:lang w:eastAsia="ru-RU"/>
              </w:rPr>
            </w:pPr>
            <w:r w:rsidRPr="00DF456C">
              <w:rPr>
                <w:rFonts w:ascii="Times New Roman" w:eastAsia="Times New Roman" w:hAnsi="Times New Roman" w:cs="Times New Roman"/>
                <w:sz w:val="18"/>
                <w:szCs w:val="18"/>
                <w:lang w:val="en-US" w:eastAsia="ru-RU"/>
              </w:rPr>
              <w:t>0022</w:t>
            </w:r>
            <w:r w:rsidRPr="00DF456C">
              <w:rPr>
                <w:rFonts w:ascii="Times New Roman" w:eastAsia="Times New Roman" w:hAnsi="Times New Roman" w:cs="Times New Roman"/>
                <w:sz w:val="18"/>
                <w:szCs w:val="18"/>
                <w:lang w:eastAsia="ru-RU"/>
              </w:rPr>
              <w:t>07050</w:t>
            </w:r>
            <w:r w:rsidRPr="00DF456C">
              <w:rPr>
                <w:rFonts w:ascii="Times New Roman" w:eastAsia="Times New Roman" w:hAnsi="Times New Roman" w:cs="Times New Roman"/>
                <w:sz w:val="18"/>
                <w:szCs w:val="18"/>
                <w:lang w:val="en-US" w:eastAsia="ru-RU"/>
              </w:rPr>
              <w:t>3</w:t>
            </w:r>
            <w:r w:rsidRPr="00DF456C">
              <w:rPr>
                <w:rFonts w:ascii="Times New Roman" w:eastAsia="Times New Roman" w:hAnsi="Times New Roman" w:cs="Times New Roman"/>
                <w:sz w:val="18"/>
                <w:szCs w:val="18"/>
                <w:lang w:eastAsia="ru-RU"/>
              </w:rPr>
              <w:t>0100000150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Перечисления из бюджетов сельских поселений (в бюджеты поселений)</w:t>
            </w:r>
            <w:r w:rsidRPr="00DF456C">
              <w:rPr>
                <w:rFonts w:ascii="Times New Roman" w:eastAsia="Calibri" w:hAnsi="Times New Roman" w:cs="Times New Roman"/>
                <w:sz w:val="18"/>
                <w:szCs w:val="18"/>
                <w:lang w:eastAsia="ru-RU"/>
              </w:rPr>
              <w:br/>
              <w:t xml:space="preserve"> для осуществления возврата (зачёта)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взыскание суммы</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jc w:val="center"/>
              <w:rPr>
                <w:rFonts w:ascii="Times New Roman" w:eastAsia="Times New Roman" w:hAnsi="Times New Roman" w:cs="Times New Roman"/>
                <w:sz w:val="18"/>
                <w:szCs w:val="18"/>
                <w:lang w:eastAsia="ru-RU"/>
              </w:rPr>
            </w:pPr>
            <w:r w:rsidRPr="00DF456C">
              <w:rPr>
                <w:rFonts w:ascii="Times New Roman" w:eastAsia="Times New Roman" w:hAnsi="Times New Roman" w:cs="Times New Roman"/>
                <w:sz w:val="18"/>
                <w:szCs w:val="18"/>
                <w:lang w:val="en-US" w:eastAsia="ru-RU"/>
              </w:rPr>
              <w:t>002</w:t>
            </w:r>
            <w:r w:rsidRPr="00DF456C">
              <w:rPr>
                <w:rFonts w:ascii="Times New Roman" w:eastAsia="Times New Roman" w:hAnsi="Times New Roman" w:cs="Times New Roman"/>
                <w:sz w:val="18"/>
                <w:szCs w:val="18"/>
                <w:lang w:eastAsia="ru-RU"/>
              </w:rPr>
              <w:t>20805000100000150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11105035100000120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Прочие доходы от компенсации затрат бюджетов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11302995100000130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11406025100000430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EA2A9D"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EA2A9D" w:rsidRPr="00DF456C" w:rsidRDefault="00EA2A9D"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A2A9D" w:rsidRPr="00DF456C" w:rsidRDefault="00EA2A9D"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00211716000100000180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EA2A9D" w:rsidRPr="00DF456C" w:rsidRDefault="00EA2A9D" w:rsidP="00CA70D6">
            <w:pPr>
              <w:spacing w:after="0" w:line="240" w:lineRule="auto"/>
              <w:jc w:val="center"/>
              <w:rPr>
                <w:rFonts w:ascii="Times New Roman" w:eastAsia="Calibri" w:hAnsi="Times New Roman" w:cs="Times New Roman"/>
                <w:sz w:val="18"/>
                <w:szCs w:val="18"/>
                <w:lang w:val="en-US"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Невыясненные поступления, зачисляемые в бюджеты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11701050100000180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100</w:t>
            </w:r>
          </w:p>
        </w:tc>
      </w:tr>
      <w:tr w:rsidR="00CA70D6" w:rsidRPr="00CA70D6" w:rsidTr="00CA70D6">
        <w:trPr>
          <w:gridAfter w:val="1"/>
          <w:wAfter w:w="391" w:type="dxa"/>
          <w:trHeight w:val="1"/>
        </w:trPr>
        <w:tc>
          <w:tcPr>
            <w:tcW w:w="48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A70D6" w:rsidRPr="00DF456C" w:rsidRDefault="00CA70D6" w:rsidP="00CA70D6">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Прочие неналоговые доходы бюджетам сельских поселений</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val="en-US" w:eastAsia="ru-RU"/>
              </w:rPr>
              <w:t>002</w:t>
            </w:r>
            <w:r w:rsidRPr="00DF456C">
              <w:rPr>
                <w:rFonts w:ascii="Times New Roman" w:eastAsia="Calibri" w:hAnsi="Times New Roman" w:cs="Times New Roman"/>
                <w:sz w:val="18"/>
                <w:szCs w:val="18"/>
                <w:lang w:eastAsia="ru-RU"/>
              </w:rPr>
              <w:t>11705050100000180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A70D6" w:rsidRPr="00DF456C" w:rsidRDefault="00CA70D6" w:rsidP="00CA70D6">
            <w:pPr>
              <w:spacing w:after="0" w:line="240" w:lineRule="auto"/>
              <w:jc w:val="center"/>
              <w:rPr>
                <w:rFonts w:ascii="Times New Roman" w:eastAsia="Calibri" w:hAnsi="Times New Roman" w:cs="Times New Roman"/>
                <w:sz w:val="18"/>
                <w:szCs w:val="18"/>
                <w:lang w:val="en-US" w:eastAsia="ru-RU"/>
              </w:rPr>
            </w:pPr>
            <w:r w:rsidRPr="00DF456C">
              <w:rPr>
                <w:rFonts w:ascii="Times New Roman" w:eastAsia="Calibri" w:hAnsi="Times New Roman" w:cs="Times New Roman"/>
                <w:sz w:val="18"/>
                <w:szCs w:val="18"/>
                <w:lang w:val="en-US" w:eastAsia="ru-RU"/>
              </w:rPr>
              <w:t>100</w:t>
            </w:r>
          </w:p>
        </w:tc>
      </w:tr>
    </w:tbl>
    <w:p w:rsidR="00A71124" w:rsidRPr="008A3610" w:rsidRDefault="00A71124" w:rsidP="00A71124">
      <w:pPr>
        <w:spacing w:after="0" w:line="240" w:lineRule="auto"/>
        <w:jc w:val="both"/>
        <w:rPr>
          <w:rFonts w:ascii="Calibri" w:eastAsia="Calibri" w:hAnsi="Calibri" w:cs="Calibri"/>
          <w:b/>
          <w:color w:val="FF0000"/>
          <w:sz w:val="18"/>
          <w:lang w:eastAsia="ru-RU"/>
        </w:rPr>
      </w:pPr>
    </w:p>
    <w:tbl>
      <w:tblPr>
        <w:tblW w:w="0" w:type="auto"/>
        <w:tblInd w:w="93" w:type="dxa"/>
        <w:tblCellMar>
          <w:left w:w="10" w:type="dxa"/>
          <w:right w:w="10" w:type="dxa"/>
        </w:tblCellMar>
        <w:tblLook w:val="0000" w:firstRow="0" w:lastRow="0" w:firstColumn="0" w:lastColumn="0" w:noHBand="0" w:noVBand="0"/>
      </w:tblPr>
      <w:tblGrid>
        <w:gridCol w:w="490"/>
        <w:gridCol w:w="2077"/>
        <w:gridCol w:w="3827"/>
        <w:gridCol w:w="1014"/>
        <w:gridCol w:w="971"/>
        <w:gridCol w:w="1088"/>
      </w:tblGrid>
      <w:tr w:rsidR="00A71124" w:rsidRPr="00A71124" w:rsidTr="00B35665">
        <w:tc>
          <w:tcPr>
            <w:tcW w:w="9467" w:type="dxa"/>
            <w:gridSpan w:val="6"/>
            <w:tcBorders>
              <w:top w:val="nil"/>
            </w:tcBorders>
            <w:shd w:val="clear" w:color="auto" w:fill="auto"/>
            <w:tcMar>
              <w:left w:w="108" w:type="dxa"/>
              <w:right w:w="108" w:type="dxa"/>
            </w:tcMar>
            <w:vAlign w:val="bottom"/>
          </w:tcPr>
          <w:p w:rsidR="009348A8" w:rsidRDefault="009348A8" w:rsidP="00A71124">
            <w:pPr>
              <w:spacing w:after="0" w:line="240" w:lineRule="auto"/>
              <w:rPr>
                <w:rFonts w:ascii="Calibri" w:eastAsia="Calibri" w:hAnsi="Calibri" w:cs="Calibri"/>
                <w:color w:val="000000"/>
                <w:sz w:val="18"/>
                <w:lang w:eastAsia="ru-RU"/>
              </w:rPr>
            </w:pPr>
          </w:p>
          <w:p w:rsidR="001876DA" w:rsidRDefault="001876DA" w:rsidP="00A71124">
            <w:pPr>
              <w:spacing w:after="0" w:line="240" w:lineRule="auto"/>
              <w:rPr>
                <w:rFonts w:ascii="Calibri" w:eastAsia="Calibri" w:hAnsi="Calibri" w:cs="Calibri"/>
                <w:color w:val="000000"/>
                <w:sz w:val="18"/>
                <w:lang w:eastAsia="ru-RU"/>
              </w:rPr>
            </w:pPr>
          </w:p>
          <w:p w:rsidR="001876DA" w:rsidRDefault="001876DA" w:rsidP="00A71124">
            <w:pPr>
              <w:spacing w:after="0" w:line="240" w:lineRule="auto"/>
              <w:rPr>
                <w:rFonts w:ascii="Calibri" w:eastAsia="Calibri" w:hAnsi="Calibri" w:cs="Calibri"/>
                <w:color w:val="000000"/>
                <w:sz w:val="18"/>
                <w:lang w:eastAsia="ru-RU"/>
              </w:rPr>
            </w:pPr>
          </w:p>
          <w:p w:rsidR="001876DA" w:rsidRPr="00A71124" w:rsidRDefault="001876DA" w:rsidP="00A71124">
            <w:pPr>
              <w:spacing w:after="0" w:line="240" w:lineRule="auto"/>
              <w:rPr>
                <w:rFonts w:ascii="Calibri" w:eastAsia="Calibri" w:hAnsi="Calibri" w:cs="Calibri"/>
                <w:color w:val="000000"/>
                <w:sz w:val="18"/>
                <w:lang w:eastAsia="ru-RU"/>
              </w:rPr>
            </w:pPr>
          </w:p>
          <w:p w:rsidR="00A71124" w:rsidRPr="00A71124" w:rsidRDefault="00A71124" w:rsidP="00A71124">
            <w:pPr>
              <w:spacing w:after="0" w:line="240" w:lineRule="auto"/>
              <w:jc w:val="right"/>
              <w:rPr>
                <w:rFonts w:ascii="Calibri" w:eastAsia="Calibri" w:hAnsi="Calibri" w:cs="Calibri"/>
                <w:sz w:val="18"/>
                <w:lang w:eastAsia="ru-RU"/>
              </w:rPr>
            </w:pPr>
            <w:r w:rsidRPr="00A71124">
              <w:rPr>
                <w:rFonts w:ascii="Calibri" w:eastAsia="Calibri" w:hAnsi="Calibri" w:cs="Calibri"/>
                <w:color w:val="000000"/>
                <w:sz w:val="18"/>
                <w:lang w:eastAsia="ru-RU"/>
              </w:rPr>
              <w:t xml:space="preserve">                                                                                                   </w:t>
            </w:r>
            <w:r w:rsidR="006670B9">
              <w:rPr>
                <w:rFonts w:ascii="Calibri" w:eastAsia="Calibri" w:hAnsi="Calibri" w:cs="Calibri"/>
                <w:color w:val="000000"/>
                <w:sz w:val="18"/>
                <w:lang w:eastAsia="ru-RU"/>
              </w:rPr>
              <w:t xml:space="preserve">                    Приложение </w:t>
            </w:r>
            <w:r w:rsidR="008A3610">
              <w:rPr>
                <w:rFonts w:ascii="Calibri" w:eastAsia="Calibri" w:hAnsi="Calibri" w:cs="Calibri"/>
                <w:color w:val="000000"/>
                <w:sz w:val="18"/>
                <w:lang w:eastAsia="ru-RU"/>
              </w:rPr>
              <w:t>2</w:t>
            </w:r>
            <w:r w:rsidRPr="00A71124">
              <w:rPr>
                <w:rFonts w:ascii="Calibri" w:eastAsia="Calibri" w:hAnsi="Calibri" w:cs="Calibri"/>
                <w:color w:val="000000"/>
                <w:sz w:val="18"/>
                <w:lang w:eastAsia="ru-RU"/>
              </w:rPr>
              <w:br/>
            </w:r>
            <w:r w:rsidRPr="00A71124">
              <w:rPr>
                <w:rFonts w:ascii="Calibri" w:eastAsia="Calibri" w:hAnsi="Calibri" w:cs="Calibri"/>
                <w:sz w:val="18"/>
                <w:lang w:eastAsia="ru-RU"/>
              </w:rPr>
              <w:t xml:space="preserve">                             к решению Скородненского сельского Совета народных депутатов</w:t>
            </w:r>
          </w:p>
          <w:p w:rsidR="00730C43" w:rsidRPr="00730C43" w:rsidRDefault="00A71124" w:rsidP="00730C43">
            <w:pPr>
              <w:spacing w:after="0" w:line="240" w:lineRule="auto"/>
              <w:jc w:val="right"/>
              <w:rPr>
                <w:rFonts w:ascii="Calibri" w:eastAsia="Calibri" w:hAnsi="Calibri" w:cs="Calibri"/>
                <w:sz w:val="18"/>
                <w:lang w:eastAsia="ru-RU"/>
              </w:rPr>
            </w:pPr>
            <w:r w:rsidRPr="00A71124">
              <w:rPr>
                <w:rFonts w:ascii="Calibri" w:eastAsia="Calibri" w:hAnsi="Calibri" w:cs="Calibri"/>
                <w:sz w:val="18"/>
                <w:lang w:eastAsia="ru-RU"/>
              </w:rPr>
              <w:t xml:space="preserve">                              «</w:t>
            </w:r>
            <w:r w:rsidR="00730C43" w:rsidRPr="00730C43">
              <w:rPr>
                <w:rFonts w:ascii="Calibri" w:eastAsia="Calibri" w:hAnsi="Calibri" w:cs="Calibri"/>
                <w:sz w:val="18"/>
                <w:lang w:eastAsia="ru-RU"/>
              </w:rPr>
              <w:t>О бюджете Скородненского сельского поселения  на 202</w:t>
            </w:r>
            <w:r w:rsidR="003B4A44">
              <w:rPr>
                <w:rFonts w:ascii="Calibri" w:eastAsia="Calibri" w:hAnsi="Calibri" w:cs="Calibri"/>
                <w:sz w:val="18"/>
                <w:lang w:eastAsia="ru-RU"/>
              </w:rPr>
              <w:t>4</w:t>
            </w:r>
            <w:r w:rsidR="00730C43" w:rsidRPr="00730C43">
              <w:rPr>
                <w:rFonts w:ascii="Calibri" w:eastAsia="Calibri" w:hAnsi="Calibri" w:cs="Calibri"/>
                <w:sz w:val="18"/>
                <w:lang w:eastAsia="ru-RU"/>
              </w:rPr>
              <w:t>год</w:t>
            </w:r>
          </w:p>
          <w:p w:rsidR="00A71124" w:rsidRPr="00A71124" w:rsidRDefault="00730C43" w:rsidP="008A3610">
            <w:pPr>
              <w:spacing w:after="0" w:line="240" w:lineRule="auto"/>
              <w:jc w:val="right"/>
              <w:rPr>
                <w:rFonts w:ascii="Calibri" w:eastAsia="Calibri" w:hAnsi="Calibri" w:cs="Calibri"/>
                <w:lang w:eastAsia="ru-RU"/>
              </w:rPr>
            </w:pPr>
            <w:r w:rsidRPr="00730C43">
              <w:rPr>
                <w:rFonts w:ascii="Calibri" w:eastAsia="Calibri" w:hAnsi="Calibri" w:cs="Calibri"/>
                <w:sz w:val="18"/>
                <w:lang w:eastAsia="ru-RU"/>
              </w:rPr>
              <w:t>и плановый период 202</w:t>
            </w:r>
            <w:r w:rsidR="003B4A44">
              <w:rPr>
                <w:rFonts w:ascii="Calibri" w:eastAsia="Calibri" w:hAnsi="Calibri" w:cs="Calibri"/>
                <w:sz w:val="18"/>
                <w:lang w:eastAsia="ru-RU"/>
              </w:rPr>
              <w:t>5</w:t>
            </w:r>
            <w:r w:rsidRPr="00730C43">
              <w:rPr>
                <w:rFonts w:ascii="Calibri" w:eastAsia="Calibri" w:hAnsi="Calibri" w:cs="Calibri"/>
                <w:sz w:val="18"/>
                <w:lang w:eastAsia="ru-RU"/>
              </w:rPr>
              <w:t xml:space="preserve"> и 202</w:t>
            </w:r>
            <w:r w:rsidR="003B4A44">
              <w:rPr>
                <w:rFonts w:ascii="Calibri" w:eastAsia="Calibri" w:hAnsi="Calibri" w:cs="Calibri"/>
                <w:sz w:val="18"/>
                <w:lang w:eastAsia="ru-RU"/>
              </w:rPr>
              <w:t>6</w:t>
            </w:r>
            <w:r w:rsidRPr="00730C43">
              <w:rPr>
                <w:rFonts w:ascii="Calibri" w:eastAsia="Calibri" w:hAnsi="Calibri" w:cs="Calibri"/>
                <w:sz w:val="18"/>
                <w:lang w:eastAsia="ru-RU"/>
              </w:rPr>
              <w:t xml:space="preserve"> годов</w:t>
            </w:r>
            <w:r w:rsidR="00A71124" w:rsidRPr="00A71124">
              <w:rPr>
                <w:rFonts w:ascii="Calibri" w:eastAsia="Calibri" w:hAnsi="Calibri" w:cs="Calibri"/>
                <w:sz w:val="18"/>
                <w:lang w:eastAsia="ru-RU"/>
              </w:rPr>
              <w:t>»</w:t>
            </w:r>
          </w:p>
        </w:tc>
      </w:tr>
      <w:tr w:rsidR="001876DA" w:rsidRPr="00A71124" w:rsidTr="00B35665">
        <w:tc>
          <w:tcPr>
            <w:tcW w:w="9467" w:type="dxa"/>
            <w:gridSpan w:val="6"/>
            <w:tcBorders>
              <w:top w:val="nil"/>
            </w:tcBorders>
            <w:shd w:val="clear" w:color="auto" w:fill="auto"/>
            <w:tcMar>
              <w:left w:w="108" w:type="dxa"/>
              <w:right w:w="108" w:type="dxa"/>
            </w:tcMar>
            <w:vAlign w:val="bottom"/>
          </w:tcPr>
          <w:p w:rsidR="001876DA" w:rsidRDefault="001876DA" w:rsidP="00A71124">
            <w:pPr>
              <w:spacing w:after="0" w:line="240" w:lineRule="auto"/>
              <w:rPr>
                <w:rFonts w:ascii="Calibri" w:eastAsia="Calibri" w:hAnsi="Calibri" w:cs="Calibri"/>
                <w:color w:val="000000"/>
                <w:sz w:val="18"/>
                <w:lang w:eastAsia="ru-RU"/>
              </w:rPr>
            </w:pPr>
          </w:p>
        </w:tc>
      </w:tr>
      <w:tr w:rsidR="00A71124" w:rsidRPr="00A71124" w:rsidTr="00B35665">
        <w:trPr>
          <w:trHeight w:val="977"/>
        </w:trPr>
        <w:tc>
          <w:tcPr>
            <w:tcW w:w="9467" w:type="dxa"/>
            <w:gridSpan w:val="6"/>
            <w:tcBorders>
              <w:bottom w:val="single" w:sz="0" w:space="0" w:color="000000"/>
            </w:tcBorders>
            <w:shd w:val="clear" w:color="auto" w:fill="auto"/>
            <w:tcMar>
              <w:left w:w="108" w:type="dxa"/>
              <w:right w:w="108" w:type="dxa"/>
            </w:tcMar>
            <w:vAlign w:val="center"/>
          </w:tcPr>
          <w:p w:rsidR="00A71124" w:rsidRPr="00A71124" w:rsidRDefault="00A71124" w:rsidP="00A71124">
            <w:pPr>
              <w:spacing w:after="0" w:line="240" w:lineRule="auto"/>
              <w:rPr>
                <w:rFonts w:ascii="Calibri" w:eastAsia="Calibri" w:hAnsi="Calibri" w:cs="Calibri"/>
                <w:b/>
                <w:color w:val="000000"/>
                <w:sz w:val="18"/>
                <w:lang w:eastAsia="ru-RU"/>
              </w:rPr>
            </w:pPr>
          </w:p>
          <w:p w:rsidR="00A71124" w:rsidRPr="00A71124" w:rsidRDefault="00A71124" w:rsidP="00A71124">
            <w:pPr>
              <w:spacing w:after="0" w:line="240" w:lineRule="auto"/>
              <w:jc w:val="center"/>
              <w:rPr>
                <w:rFonts w:ascii="Calibri" w:eastAsia="Calibri" w:hAnsi="Calibri" w:cs="Calibri"/>
                <w:b/>
                <w:color w:val="000000"/>
                <w:sz w:val="24"/>
                <w:lang w:eastAsia="ru-RU"/>
              </w:rPr>
            </w:pPr>
            <w:r w:rsidRPr="00A71124">
              <w:rPr>
                <w:rFonts w:ascii="Calibri" w:eastAsia="Calibri" w:hAnsi="Calibri" w:cs="Calibri"/>
                <w:b/>
                <w:color w:val="000000"/>
                <w:lang w:eastAsia="ru-RU"/>
              </w:rPr>
              <w:t>Прогнозируемое поступление доходов в бюджет Скородненского  сельского поселения</w:t>
            </w:r>
          </w:p>
          <w:p w:rsidR="00A71124" w:rsidRPr="00BE48AE" w:rsidRDefault="00FB25A8" w:rsidP="00BE48AE">
            <w:pPr>
              <w:tabs>
                <w:tab w:val="left" w:pos="6773"/>
              </w:tabs>
              <w:spacing w:after="0" w:line="240" w:lineRule="auto"/>
              <w:jc w:val="center"/>
              <w:rPr>
                <w:rFonts w:ascii="Calibri" w:eastAsia="Calibri" w:hAnsi="Calibri" w:cs="Calibri"/>
                <w:b/>
                <w:color w:val="000000"/>
                <w:sz w:val="18"/>
                <w:lang w:eastAsia="ru-RU"/>
              </w:rPr>
            </w:pPr>
            <w:r>
              <w:rPr>
                <w:rFonts w:ascii="Calibri" w:eastAsia="Calibri" w:hAnsi="Calibri" w:cs="Calibri"/>
                <w:b/>
                <w:color w:val="000000"/>
                <w:lang w:eastAsia="ru-RU"/>
              </w:rPr>
              <w:t>на 202</w:t>
            </w:r>
            <w:r w:rsidR="00BE48AE">
              <w:rPr>
                <w:rFonts w:ascii="Calibri" w:eastAsia="Calibri" w:hAnsi="Calibri" w:cs="Calibri"/>
                <w:b/>
                <w:color w:val="000000"/>
                <w:lang w:eastAsia="ru-RU"/>
              </w:rPr>
              <w:t>4 год</w:t>
            </w:r>
            <w:r>
              <w:rPr>
                <w:rFonts w:ascii="Calibri" w:eastAsia="Calibri" w:hAnsi="Calibri" w:cs="Calibri"/>
                <w:b/>
                <w:color w:val="000000"/>
                <w:lang w:eastAsia="ru-RU"/>
              </w:rPr>
              <w:t xml:space="preserve"> и</w:t>
            </w:r>
            <w:r w:rsidR="00BE48AE">
              <w:rPr>
                <w:rFonts w:ascii="Calibri" w:eastAsia="Calibri" w:hAnsi="Calibri" w:cs="Calibri"/>
                <w:b/>
                <w:color w:val="000000"/>
                <w:lang w:eastAsia="ru-RU"/>
              </w:rPr>
              <w:t xml:space="preserve"> плановый период 2025 и</w:t>
            </w:r>
            <w:r>
              <w:rPr>
                <w:rFonts w:ascii="Calibri" w:eastAsia="Calibri" w:hAnsi="Calibri" w:cs="Calibri"/>
                <w:b/>
                <w:color w:val="000000"/>
                <w:lang w:eastAsia="ru-RU"/>
              </w:rPr>
              <w:t xml:space="preserve"> 202</w:t>
            </w:r>
            <w:r w:rsidR="003B4A44">
              <w:rPr>
                <w:rFonts w:ascii="Calibri" w:eastAsia="Calibri" w:hAnsi="Calibri" w:cs="Calibri"/>
                <w:b/>
                <w:color w:val="000000"/>
                <w:lang w:eastAsia="ru-RU"/>
              </w:rPr>
              <w:t>6</w:t>
            </w:r>
            <w:r w:rsidR="00BE48AE">
              <w:rPr>
                <w:rFonts w:ascii="Calibri" w:eastAsia="Calibri" w:hAnsi="Calibri" w:cs="Calibri"/>
                <w:b/>
                <w:color w:val="000000"/>
                <w:lang w:eastAsia="ru-RU"/>
              </w:rPr>
              <w:t xml:space="preserve"> годов</w:t>
            </w:r>
          </w:p>
        </w:tc>
      </w:tr>
      <w:tr w:rsidR="00A71124" w:rsidRPr="00DF456C" w:rsidTr="005D12EF">
        <w:tc>
          <w:tcPr>
            <w:tcW w:w="256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Код</w:t>
            </w:r>
          </w:p>
        </w:tc>
        <w:tc>
          <w:tcPr>
            <w:tcW w:w="3827" w:type="dxa"/>
            <w:vMerge w:val="restart"/>
            <w:tcBorders>
              <w:top w:val="single" w:sz="8" w:space="0" w:color="000000"/>
              <w:left w:val="single" w:sz="8" w:space="0" w:color="000000"/>
              <w:bottom w:val="single" w:sz="8" w:space="0" w:color="000000"/>
              <w:right w:val="single" w:sz="8" w:space="0" w:color="000000"/>
            </w:tcBorders>
            <w:shd w:val="clear" w:color="auto" w:fill="auto"/>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Наименование показателя</w:t>
            </w:r>
          </w:p>
        </w:tc>
        <w:tc>
          <w:tcPr>
            <w:tcW w:w="3073" w:type="dxa"/>
            <w:gridSpan w:val="3"/>
            <w:tcBorders>
              <w:top w:val="single" w:sz="8" w:space="0" w:color="000000"/>
              <w:left w:val="single" w:sz="0" w:space="0" w:color="000000"/>
              <w:bottom w:val="single" w:sz="8" w:space="0" w:color="000000"/>
              <w:right w:val="single" w:sz="4" w:space="0" w:color="auto"/>
            </w:tcBorders>
            <w:shd w:val="clear" w:color="auto" w:fill="auto"/>
            <w:tcMar>
              <w:left w:w="108" w:type="dxa"/>
              <w:right w:w="108" w:type="dxa"/>
            </w:tcMar>
            <w:vAlign w:val="center"/>
          </w:tcPr>
          <w:p w:rsidR="00A71124"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Утверждено, тыс. рублей</w:t>
            </w:r>
          </w:p>
        </w:tc>
      </w:tr>
      <w:tr w:rsidR="005D12EF" w:rsidRPr="00DF456C" w:rsidTr="005D12EF">
        <w:tc>
          <w:tcPr>
            <w:tcW w:w="2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D12EF" w:rsidRPr="00DF456C" w:rsidRDefault="005D12EF" w:rsidP="00A71124">
            <w:pPr>
              <w:rPr>
                <w:rFonts w:ascii="Times New Roman" w:eastAsia="Calibri" w:hAnsi="Times New Roman" w:cs="Times New Roman"/>
                <w:sz w:val="18"/>
                <w:szCs w:val="18"/>
                <w:lang w:eastAsia="ru-RU"/>
              </w:rPr>
            </w:pPr>
          </w:p>
        </w:tc>
        <w:tc>
          <w:tcPr>
            <w:tcW w:w="3827" w:type="dxa"/>
            <w:vMerge/>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5D12EF" w:rsidRPr="00DF456C" w:rsidRDefault="005D12EF" w:rsidP="00A71124">
            <w:pPr>
              <w:rPr>
                <w:rFonts w:ascii="Times New Roman" w:eastAsia="Calibri" w:hAnsi="Times New Roman" w:cs="Times New Roman"/>
                <w:sz w:val="18"/>
                <w:szCs w:val="18"/>
                <w:lang w:eastAsia="ru-RU"/>
              </w:rPr>
            </w:pP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center"/>
          </w:tcPr>
          <w:p w:rsidR="005D12EF" w:rsidRPr="00DF456C" w:rsidRDefault="005D12EF" w:rsidP="003B4A4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2024 год</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center"/>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2025 год</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5D12EF" w:rsidRPr="00DF456C" w:rsidRDefault="005D12EF" w:rsidP="003B4A4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2026 год</w:t>
            </w:r>
          </w:p>
        </w:tc>
      </w:tr>
      <w:tr w:rsidR="005D12EF" w:rsidRPr="00DF456C" w:rsidTr="005D12EF">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 </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Всего доходы</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center"/>
          </w:tcPr>
          <w:p w:rsidR="005D12EF" w:rsidRPr="00DF456C" w:rsidRDefault="008A3610" w:rsidP="005D12EF">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1266,4</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8A3610" w:rsidP="006247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1324,1</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8A3610" w:rsidP="00BB6439">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1385</w:t>
            </w:r>
          </w:p>
        </w:tc>
      </w:tr>
      <w:tr w:rsidR="005D12EF" w:rsidRPr="00DF456C" w:rsidTr="005D12EF">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1 00 00000 00 0000 000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НАЛОГОВЫЕ И НЕНАЛОГОВЫЕ ДОХОДЫ</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center"/>
          </w:tcPr>
          <w:p w:rsidR="005D12EF" w:rsidRPr="00DF456C" w:rsidRDefault="005D12EF" w:rsidP="005D12EF">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827</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829</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847</w:t>
            </w:r>
          </w:p>
        </w:tc>
      </w:tr>
      <w:tr w:rsidR="005D12EF" w:rsidRPr="00DF456C" w:rsidTr="006247C0">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182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1 01 02000 01 0000 110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Налог на доходы физических лиц</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157</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159</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3B4A4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162</w:t>
            </w:r>
          </w:p>
        </w:tc>
      </w:tr>
      <w:tr w:rsidR="005D12EF" w:rsidRPr="00DF456C" w:rsidTr="006247C0">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182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1 05 01000 00 0000 110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Единый сельскохозяйственный налог</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100</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100</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115</w:t>
            </w:r>
          </w:p>
        </w:tc>
      </w:tr>
      <w:tr w:rsidR="005D12EF" w:rsidRPr="00DF456C" w:rsidTr="006247C0">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182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1 06 01000 00 0000 110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Налог на имущество физических лиц</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w:t>
            </w:r>
          </w:p>
        </w:tc>
      </w:tr>
      <w:tr w:rsidR="005D12EF" w:rsidRPr="00DF456C" w:rsidTr="006247C0">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182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1 06 06000 00 0000 110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Земельный налог</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530</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530</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530</w:t>
            </w:r>
          </w:p>
        </w:tc>
      </w:tr>
      <w:tr w:rsidR="005D12EF" w:rsidRPr="00DF456C" w:rsidTr="005D12EF">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tcPr>
          <w:p w:rsidR="005D12EF" w:rsidRPr="00DF456C" w:rsidRDefault="005D12EF" w:rsidP="00E9243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002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E92433">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sz w:val="18"/>
                <w:szCs w:val="18"/>
                <w:lang w:eastAsia="ru-RU"/>
              </w:rPr>
              <w:t>1 11 05035 10 0000 120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tcPr>
          <w:p w:rsidR="005D12EF" w:rsidRPr="00DF456C" w:rsidRDefault="005D12EF" w:rsidP="00E92433">
            <w:pPr>
              <w:spacing w:after="0" w:line="240" w:lineRule="auto"/>
              <w:jc w:val="both"/>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sz w:val="18"/>
                <w:szCs w:val="18"/>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33</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33</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33</w:t>
            </w:r>
          </w:p>
        </w:tc>
      </w:tr>
      <w:tr w:rsidR="005D12EF" w:rsidRPr="00DF456C" w:rsidTr="005D12EF">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2 00 00000 00 0000 000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БЕЗВОЗМЕЗДНЫЕ ПОСТУПЛЕНИЯ</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5D12EF" w:rsidRPr="00DF456C" w:rsidRDefault="008A3610" w:rsidP="006247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439,4</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8A3610" w:rsidP="006247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495,1</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8A3610"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538</w:t>
            </w:r>
          </w:p>
        </w:tc>
      </w:tr>
      <w:tr w:rsidR="005D12EF" w:rsidRPr="00DF456C" w:rsidTr="005D12EF">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002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2 02 00000 00 0000 000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БЕЗВОЗМЕЗДНЫЕ ПОСТУПЛЕНИЯ ОТ ДРУГИХ БЮДЖЕТОВ БЮДЖЕТНОЙ СИСТЕМЫ РОССИЙСКОЙ ФЕДЕРАЦИИ</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5D12EF" w:rsidRPr="00DF456C" w:rsidRDefault="005D12EF" w:rsidP="006247C0">
            <w:pPr>
              <w:spacing w:after="0" w:line="240" w:lineRule="auto"/>
              <w:jc w:val="center"/>
              <w:rPr>
                <w:rFonts w:ascii="Times New Roman" w:eastAsia="Calibri" w:hAnsi="Times New Roman" w:cs="Times New Roman"/>
                <w:b/>
                <w:color w:val="000000"/>
                <w:sz w:val="18"/>
                <w:szCs w:val="18"/>
                <w:lang w:eastAsia="ru-RU"/>
              </w:rPr>
            </w:pPr>
          </w:p>
          <w:p w:rsidR="005D12EF" w:rsidRPr="00DF456C" w:rsidRDefault="008A3610"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375,6</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b/>
                <w:color w:val="000000"/>
                <w:sz w:val="18"/>
                <w:szCs w:val="18"/>
                <w:lang w:eastAsia="ru-RU"/>
              </w:rPr>
            </w:pPr>
          </w:p>
          <w:p w:rsidR="005D12EF" w:rsidRPr="00DF456C" w:rsidRDefault="005D12EF" w:rsidP="006247C0">
            <w:pPr>
              <w:spacing w:after="0" w:line="240" w:lineRule="auto"/>
              <w:jc w:val="center"/>
              <w:rPr>
                <w:rFonts w:ascii="Times New Roman" w:eastAsia="Calibri" w:hAnsi="Times New Roman" w:cs="Times New Roman"/>
                <w:b/>
                <w:color w:val="000000"/>
                <w:sz w:val="18"/>
                <w:szCs w:val="18"/>
                <w:lang w:eastAsia="ru-RU"/>
              </w:rPr>
            </w:pPr>
          </w:p>
          <w:p w:rsidR="005D12EF" w:rsidRPr="00DF456C" w:rsidRDefault="008A3610" w:rsidP="006247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424,8</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b/>
                <w:color w:val="000000"/>
                <w:sz w:val="18"/>
                <w:szCs w:val="18"/>
                <w:lang w:eastAsia="ru-RU"/>
              </w:rPr>
            </w:pPr>
          </w:p>
          <w:p w:rsidR="005D12EF" w:rsidRPr="00DF456C" w:rsidRDefault="005D12EF" w:rsidP="00A71124">
            <w:pPr>
              <w:spacing w:after="0" w:line="240" w:lineRule="auto"/>
              <w:jc w:val="center"/>
              <w:rPr>
                <w:rFonts w:ascii="Times New Roman" w:eastAsia="Calibri" w:hAnsi="Times New Roman" w:cs="Times New Roman"/>
                <w:b/>
                <w:color w:val="000000"/>
                <w:sz w:val="18"/>
                <w:szCs w:val="18"/>
                <w:lang w:eastAsia="ru-RU"/>
              </w:rPr>
            </w:pPr>
          </w:p>
          <w:p w:rsidR="005D12EF" w:rsidRPr="00DF456C" w:rsidRDefault="008A3610"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461,1</w:t>
            </w:r>
          </w:p>
        </w:tc>
      </w:tr>
      <w:tr w:rsidR="005D12EF" w:rsidRPr="00DF456C" w:rsidTr="005D12EF">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2 02 1600</w:t>
            </w:r>
            <w:r w:rsidRPr="00DF456C">
              <w:rPr>
                <w:rFonts w:ascii="Times New Roman" w:eastAsia="Calibri" w:hAnsi="Times New Roman" w:cs="Times New Roman"/>
                <w:color w:val="000000"/>
                <w:sz w:val="18"/>
                <w:szCs w:val="18"/>
                <w:lang w:val="en-US" w:eastAsia="ru-RU"/>
              </w:rPr>
              <w:t>2</w:t>
            </w:r>
            <w:r w:rsidRPr="00DF456C">
              <w:rPr>
                <w:rFonts w:ascii="Times New Roman" w:eastAsia="Calibri" w:hAnsi="Times New Roman" w:cs="Times New Roman"/>
                <w:color w:val="000000"/>
                <w:sz w:val="18"/>
                <w:szCs w:val="18"/>
                <w:lang w:eastAsia="ru-RU"/>
              </w:rPr>
              <w:t xml:space="preserve"> 10 0000 150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 xml:space="preserve">Дотации бюджетам сельских поселений на выравнивание бюджетной обеспеченности из </w:t>
            </w:r>
            <w:r w:rsidR="00D11A61">
              <w:rPr>
                <w:rFonts w:ascii="Times New Roman" w:eastAsia="Calibri" w:hAnsi="Times New Roman" w:cs="Times New Roman"/>
                <w:sz w:val="18"/>
                <w:szCs w:val="18"/>
                <w:lang w:eastAsia="ru-RU"/>
              </w:rPr>
              <w:t>бюджета муниципальных районов</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5D12EF" w:rsidRPr="00DF456C" w:rsidRDefault="008A3610"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375,6</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8A3610"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424,8</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8A3610"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461,1</w:t>
            </w:r>
          </w:p>
        </w:tc>
      </w:tr>
      <w:tr w:rsidR="005D12EF" w:rsidRPr="00DF456C" w:rsidTr="006247C0">
        <w:tc>
          <w:tcPr>
            <w:tcW w:w="490" w:type="dxa"/>
            <w:tcBorders>
              <w:top w:val="single" w:sz="0" w:space="0" w:color="000000"/>
              <w:left w:val="single" w:sz="8" w:space="0" w:color="000000"/>
              <w:bottom w:val="single" w:sz="8" w:space="0" w:color="000000"/>
              <w:right w:val="single" w:sz="4"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002</w:t>
            </w:r>
          </w:p>
        </w:tc>
        <w:tc>
          <w:tcPr>
            <w:tcW w:w="2077" w:type="dxa"/>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2 02 30000 00 0000 150</w:t>
            </w:r>
          </w:p>
        </w:tc>
        <w:tc>
          <w:tcPr>
            <w:tcW w:w="3827"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Субвенции бюджетам субъектов Российской Федерации и муниципальных образований</w:t>
            </w:r>
          </w:p>
        </w:tc>
        <w:tc>
          <w:tcPr>
            <w:tcW w:w="1014"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tcPr>
          <w:p w:rsidR="005D12EF" w:rsidRPr="00DF456C" w:rsidRDefault="005D12EF" w:rsidP="006247C0">
            <w:pPr>
              <w:spacing w:after="0" w:line="240" w:lineRule="auto"/>
              <w:jc w:val="center"/>
              <w:rPr>
                <w:rFonts w:ascii="Times New Roman" w:eastAsia="Calibri" w:hAnsi="Times New Roman" w:cs="Times New Roman"/>
                <w:b/>
                <w:color w:val="000000"/>
                <w:sz w:val="18"/>
                <w:szCs w:val="18"/>
                <w:lang w:eastAsia="ru-RU"/>
              </w:rPr>
            </w:pPr>
          </w:p>
          <w:p w:rsidR="005D12EF" w:rsidRPr="00DF456C" w:rsidRDefault="005D12EF" w:rsidP="006247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63,8</w:t>
            </w:r>
          </w:p>
        </w:tc>
        <w:tc>
          <w:tcPr>
            <w:tcW w:w="971" w:type="dxa"/>
            <w:tcBorders>
              <w:top w:val="single" w:sz="0" w:space="0" w:color="000000"/>
              <w:left w:val="single" w:sz="4" w:space="0" w:color="auto"/>
              <w:bottom w:val="single" w:sz="8"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b/>
                <w:color w:val="000000"/>
                <w:sz w:val="18"/>
                <w:szCs w:val="18"/>
                <w:lang w:eastAsia="ru-RU"/>
              </w:rPr>
            </w:pPr>
          </w:p>
          <w:p w:rsidR="005D12EF" w:rsidRPr="00DF456C" w:rsidRDefault="005D12EF" w:rsidP="006247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color w:val="000000"/>
                <w:sz w:val="18"/>
                <w:szCs w:val="18"/>
                <w:lang w:eastAsia="ru-RU"/>
              </w:rPr>
              <w:t>70,3</w:t>
            </w:r>
          </w:p>
        </w:tc>
        <w:tc>
          <w:tcPr>
            <w:tcW w:w="108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76,9</w:t>
            </w:r>
          </w:p>
        </w:tc>
      </w:tr>
      <w:tr w:rsidR="005D12EF" w:rsidRPr="00DF456C" w:rsidTr="006247C0">
        <w:tc>
          <w:tcPr>
            <w:tcW w:w="490" w:type="dxa"/>
            <w:tcBorders>
              <w:top w:val="single" w:sz="0" w:space="0" w:color="000000"/>
              <w:left w:val="single" w:sz="8" w:space="0" w:color="000000"/>
              <w:bottom w:val="single" w:sz="0" w:space="0" w:color="000000"/>
              <w:right w:val="single" w:sz="4" w:space="0" w:color="000000"/>
            </w:tcBorders>
            <w:shd w:val="clear" w:color="auto" w:fill="auto"/>
            <w:tcMar>
              <w:left w:w="108" w:type="dxa"/>
              <w:right w:w="108" w:type="dxa"/>
            </w:tcMar>
            <w:vAlign w:val="bottom"/>
          </w:tcPr>
          <w:p w:rsidR="005D12EF" w:rsidRPr="00DF456C" w:rsidRDefault="005D12EF"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2077" w:type="dxa"/>
            <w:tcBorders>
              <w:top w:val="single" w:sz="0" w:space="0" w:color="000000"/>
              <w:left w:val="single" w:sz="4" w:space="0" w:color="000000"/>
              <w:bottom w:val="single" w:sz="0"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2 02 35118 10 0000 150</w:t>
            </w:r>
          </w:p>
        </w:tc>
        <w:tc>
          <w:tcPr>
            <w:tcW w:w="3827"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14" w:type="dxa"/>
            <w:tcBorders>
              <w:top w:val="single" w:sz="0" w:space="0" w:color="000000"/>
              <w:left w:val="single" w:sz="0" w:space="0" w:color="000000"/>
              <w:bottom w:val="single" w:sz="0" w:space="0" w:color="000000"/>
              <w:right w:val="single" w:sz="4" w:space="0" w:color="auto"/>
            </w:tcBorders>
            <w:shd w:val="clear" w:color="auto" w:fill="auto"/>
            <w:tcMar>
              <w:left w:w="108" w:type="dxa"/>
              <w:right w:w="108" w:type="dxa"/>
            </w:tcMar>
          </w:tcPr>
          <w:p w:rsidR="005D12EF" w:rsidRPr="00DF456C" w:rsidRDefault="005D12EF" w:rsidP="006247C0">
            <w:pPr>
              <w:spacing w:after="0" w:line="240" w:lineRule="auto"/>
              <w:jc w:val="center"/>
              <w:rPr>
                <w:rFonts w:ascii="Times New Roman" w:eastAsia="Calibri" w:hAnsi="Times New Roman" w:cs="Times New Roman"/>
                <w:color w:val="000000"/>
                <w:sz w:val="18"/>
                <w:szCs w:val="18"/>
                <w:lang w:eastAsia="ru-RU"/>
              </w:rPr>
            </w:pPr>
          </w:p>
          <w:p w:rsidR="005D12EF" w:rsidRPr="00DF456C" w:rsidRDefault="005D12EF" w:rsidP="006247C0">
            <w:pPr>
              <w:spacing w:after="0" w:line="240" w:lineRule="auto"/>
              <w:jc w:val="center"/>
              <w:rPr>
                <w:rFonts w:ascii="Times New Roman" w:eastAsia="Calibri" w:hAnsi="Times New Roman" w:cs="Times New Roman"/>
                <w:color w:val="000000"/>
                <w:sz w:val="18"/>
                <w:szCs w:val="18"/>
                <w:lang w:eastAsia="ru-RU"/>
              </w:rPr>
            </w:pPr>
          </w:p>
          <w:p w:rsidR="008A3610" w:rsidRPr="00DF456C" w:rsidRDefault="008A3610" w:rsidP="006247C0">
            <w:pPr>
              <w:spacing w:after="0" w:line="240" w:lineRule="auto"/>
              <w:jc w:val="center"/>
              <w:rPr>
                <w:rFonts w:ascii="Times New Roman" w:eastAsia="Calibri" w:hAnsi="Times New Roman" w:cs="Times New Roman"/>
                <w:sz w:val="18"/>
                <w:szCs w:val="18"/>
                <w:lang w:eastAsia="ru-RU"/>
              </w:rPr>
            </w:pPr>
          </w:p>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63,8</w:t>
            </w:r>
          </w:p>
        </w:tc>
        <w:tc>
          <w:tcPr>
            <w:tcW w:w="971" w:type="dxa"/>
            <w:tcBorders>
              <w:top w:val="single" w:sz="0" w:space="0" w:color="000000"/>
              <w:left w:val="single" w:sz="4" w:space="0" w:color="auto"/>
              <w:bottom w:val="single" w:sz="0" w:space="0" w:color="000000"/>
              <w:right w:val="single" w:sz="8" w:space="0" w:color="000000"/>
            </w:tcBorders>
            <w:shd w:val="clear" w:color="auto" w:fill="auto"/>
            <w:vAlign w:val="bottom"/>
          </w:tcPr>
          <w:p w:rsidR="005D12EF" w:rsidRPr="00DF456C" w:rsidRDefault="005D12EF" w:rsidP="006247C0">
            <w:pPr>
              <w:spacing w:after="0" w:line="240" w:lineRule="auto"/>
              <w:jc w:val="center"/>
              <w:rPr>
                <w:rFonts w:ascii="Times New Roman" w:eastAsia="Calibri" w:hAnsi="Times New Roman" w:cs="Times New Roman"/>
                <w:color w:val="000000"/>
                <w:sz w:val="18"/>
                <w:szCs w:val="18"/>
                <w:lang w:eastAsia="ru-RU"/>
              </w:rPr>
            </w:pPr>
          </w:p>
          <w:p w:rsidR="005D12EF" w:rsidRPr="00DF456C" w:rsidRDefault="005D12EF" w:rsidP="006247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70,3</w:t>
            </w:r>
          </w:p>
        </w:tc>
        <w:tc>
          <w:tcPr>
            <w:tcW w:w="1088" w:type="dxa"/>
            <w:tcBorders>
              <w:top w:val="single" w:sz="0"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5D12EF" w:rsidRPr="00DF456C" w:rsidRDefault="005D12EF" w:rsidP="00A71124">
            <w:pPr>
              <w:spacing w:after="0" w:line="240" w:lineRule="auto"/>
              <w:jc w:val="center"/>
              <w:rPr>
                <w:rFonts w:ascii="Times New Roman" w:eastAsia="Calibri" w:hAnsi="Times New Roman" w:cs="Times New Roman"/>
                <w:color w:val="000000"/>
                <w:sz w:val="18"/>
                <w:szCs w:val="18"/>
                <w:lang w:eastAsia="ru-RU"/>
              </w:rPr>
            </w:pPr>
          </w:p>
          <w:p w:rsidR="005D12EF" w:rsidRPr="00DF456C" w:rsidRDefault="005D12EF" w:rsidP="00A71124">
            <w:pPr>
              <w:spacing w:after="0" w:line="240" w:lineRule="auto"/>
              <w:jc w:val="center"/>
              <w:rPr>
                <w:rFonts w:ascii="Times New Roman" w:eastAsia="Calibri" w:hAnsi="Times New Roman" w:cs="Times New Roman"/>
                <w:color w:val="000000"/>
                <w:sz w:val="18"/>
                <w:szCs w:val="18"/>
                <w:lang w:eastAsia="ru-RU"/>
              </w:rPr>
            </w:pPr>
          </w:p>
          <w:p w:rsidR="005D12EF" w:rsidRPr="00DF456C" w:rsidRDefault="005D12EF"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76,9</w:t>
            </w:r>
          </w:p>
        </w:tc>
      </w:tr>
    </w:tbl>
    <w:p w:rsidR="00A71124" w:rsidRPr="00DF456C" w:rsidRDefault="00A71124" w:rsidP="00A71124">
      <w:pPr>
        <w:spacing w:after="0" w:line="240" w:lineRule="auto"/>
        <w:jc w:val="both"/>
        <w:rPr>
          <w:rFonts w:ascii="Times New Roman" w:eastAsia="Calibri" w:hAnsi="Times New Roman" w:cs="Times New Roman"/>
          <w:sz w:val="18"/>
          <w:szCs w:val="18"/>
          <w:lang w:eastAsia="ru-RU"/>
        </w:rPr>
      </w:pPr>
    </w:p>
    <w:tbl>
      <w:tblPr>
        <w:tblW w:w="0" w:type="auto"/>
        <w:tblInd w:w="93" w:type="dxa"/>
        <w:tblCellMar>
          <w:left w:w="10" w:type="dxa"/>
          <w:right w:w="10" w:type="dxa"/>
        </w:tblCellMar>
        <w:tblLook w:val="0000" w:firstRow="0" w:lastRow="0" w:firstColumn="0" w:lastColumn="0" w:noHBand="0" w:noVBand="0"/>
      </w:tblPr>
      <w:tblGrid>
        <w:gridCol w:w="9478"/>
      </w:tblGrid>
      <w:tr w:rsidR="00A71124" w:rsidRPr="00A71124" w:rsidTr="00B35665">
        <w:trPr>
          <w:trHeight w:val="11056"/>
        </w:trPr>
        <w:tc>
          <w:tcPr>
            <w:tcW w:w="9478" w:type="dxa"/>
            <w:tcBorders>
              <w:top w:val="nil"/>
              <w:bottom w:val="nil"/>
            </w:tcBorders>
            <w:shd w:val="clear" w:color="auto" w:fill="auto"/>
            <w:tcMar>
              <w:left w:w="108" w:type="dxa"/>
              <w:right w:w="108" w:type="dxa"/>
            </w:tcMar>
            <w:vAlign w:val="bottom"/>
          </w:tcPr>
          <w:tbl>
            <w:tblPr>
              <w:tblW w:w="9170" w:type="dxa"/>
              <w:tblInd w:w="612" w:type="dxa"/>
              <w:tblCellMar>
                <w:left w:w="10" w:type="dxa"/>
                <w:right w:w="10" w:type="dxa"/>
              </w:tblCellMar>
              <w:tblLook w:val="0000" w:firstRow="0" w:lastRow="0" w:firstColumn="0" w:lastColumn="0" w:noHBand="0" w:noVBand="0"/>
            </w:tblPr>
            <w:tblGrid>
              <w:gridCol w:w="2966"/>
              <w:gridCol w:w="6204"/>
            </w:tblGrid>
            <w:tr w:rsidR="00A71124" w:rsidRPr="00A71124" w:rsidTr="00B35665">
              <w:trPr>
                <w:gridBefore w:val="1"/>
                <w:wBefore w:w="2966" w:type="dxa"/>
              </w:trPr>
              <w:tc>
                <w:tcPr>
                  <w:tcW w:w="6204" w:type="dxa"/>
                  <w:tcBorders>
                    <w:top w:val="nil"/>
                  </w:tcBorders>
                  <w:shd w:val="clear" w:color="auto" w:fill="auto"/>
                  <w:tcMar>
                    <w:left w:w="108" w:type="dxa"/>
                    <w:right w:w="108" w:type="dxa"/>
                  </w:tcMar>
                  <w:vAlign w:val="bottom"/>
                </w:tcPr>
                <w:p w:rsidR="00A71124" w:rsidRPr="00A71124" w:rsidRDefault="00A71124" w:rsidP="00A71124">
                  <w:pPr>
                    <w:spacing w:after="0" w:line="240" w:lineRule="auto"/>
                    <w:jc w:val="right"/>
                    <w:rPr>
                      <w:rFonts w:ascii="Calibri" w:eastAsia="Calibri" w:hAnsi="Calibri" w:cs="Calibri"/>
                      <w:b/>
                      <w:color w:val="000000"/>
                      <w:sz w:val="18"/>
                      <w:lang w:eastAsia="ru-RU"/>
                    </w:rPr>
                  </w:pPr>
                  <w:r w:rsidRPr="00A71124">
                    <w:rPr>
                      <w:rFonts w:ascii="Calibri" w:eastAsia="Calibri" w:hAnsi="Calibri" w:cs="Calibri"/>
                      <w:b/>
                      <w:color w:val="000000"/>
                      <w:sz w:val="18"/>
                      <w:lang w:eastAsia="ru-RU"/>
                    </w:rPr>
                    <w:lastRenderedPageBreak/>
                    <w:t xml:space="preserve">                                          </w:t>
                  </w:r>
                </w:p>
                <w:p w:rsidR="00A71124" w:rsidRPr="00730CEF" w:rsidRDefault="00A71124" w:rsidP="00A71124">
                  <w:pPr>
                    <w:spacing w:after="0" w:line="240" w:lineRule="auto"/>
                    <w:rPr>
                      <w:rFonts w:ascii="Calibri" w:eastAsia="Calibri" w:hAnsi="Calibri" w:cs="Calibri"/>
                      <w:color w:val="000000"/>
                      <w:sz w:val="18"/>
                      <w:lang w:eastAsia="ru-RU"/>
                    </w:rPr>
                  </w:pPr>
                  <w:r w:rsidRPr="00A71124">
                    <w:rPr>
                      <w:rFonts w:ascii="Calibri" w:eastAsia="Calibri" w:hAnsi="Calibri" w:cs="Calibri"/>
                      <w:b/>
                      <w:color w:val="000000"/>
                      <w:sz w:val="18"/>
                      <w:lang w:eastAsia="ru-RU"/>
                    </w:rPr>
                    <w:t xml:space="preserve">                                                                                    </w:t>
                  </w:r>
                  <w:r w:rsidR="006670B9">
                    <w:rPr>
                      <w:rFonts w:ascii="Calibri" w:eastAsia="Calibri" w:hAnsi="Calibri" w:cs="Calibri"/>
                      <w:b/>
                      <w:color w:val="000000"/>
                      <w:sz w:val="18"/>
                      <w:lang w:eastAsia="ru-RU"/>
                    </w:rPr>
                    <w:t xml:space="preserve">                    </w:t>
                  </w:r>
                  <w:r w:rsidR="006670B9" w:rsidRPr="00730CEF">
                    <w:rPr>
                      <w:rFonts w:ascii="Calibri" w:eastAsia="Calibri" w:hAnsi="Calibri" w:cs="Calibri"/>
                      <w:color w:val="000000"/>
                      <w:sz w:val="18"/>
                      <w:lang w:eastAsia="ru-RU"/>
                    </w:rPr>
                    <w:t xml:space="preserve">Приложение </w:t>
                  </w:r>
                  <w:r w:rsidR="00BE48AE">
                    <w:rPr>
                      <w:rFonts w:ascii="Calibri" w:eastAsia="Calibri" w:hAnsi="Calibri" w:cs="Calibri"/>
                      <w:color w:val="000000"/>
                      <w:sz w:val="18"/>
                      <w:lang w:eastAsia="ru-RU"/>
                    </w:rPr>
                    <w:t>3</w:t>
                  </w:r>
                </w:p>
                <w:p w:rsidR="00A71124" w:rsidRPr="00A71124" w:rsidRDefault="00A71124" w:rsidP="00A71124">
                  <w:pPr>
                    <w:spacing w:after="0" w:line="240" w:lineRule="auto"/>
                    <w:jc w:val="center"/>
                    <w:rPr>
                      <w:rFonts w:ascii="Calibri" w:eastAsia="Calibri" w:hAnsi="Calibri" w:cs="Calibri"/>
                      <w:color w:val="000000"/>
                      <w:sz w:val="18"/>
                      <w:lang w:eastAsia="ru-RU"/>
                    </w:rPr>
                  </w:pPr>
                  <w:r w:rsidRPr="00A71124">
                    <w:rPr>
                      <w:rFonts w:ascii="Calibri" w:eastAsia="Calibri" w:hAnsi="Calibri" w:cs="Calibri"/>
                      <w:color w:val="000000"/>
                      <w:sz w:val="18"/>
                      <w:lang w:eastAsia="ru-RU"/>
                    </w:rPr>
                    <w:t>к решению Скородненского сельского Совета народных депутатов</w:t>
                  </w:r>
                </w:p>
                <w:p w:rsidR="00730C43" w:rsidRPr="00730C43" w:rsidRDefault="00730C43" w:rsidP="00730C43">
                  <w:pPr>
                    <w:spacing w:after="0" w:line="240" w:lineRule="auto"/>
                    <w:jc w:val="center"/>
                    <w:rPr>
                      <w:rFonts w:ascii="Calibri" w:eastAsia="Calibri" w:hAnsi="Calibri" w:cs="Calibri"/>
                      <w:color w:val="000000"/>
                      <w:sz w:val="18"/>
                      <w:lang w:eastAsia="ru-RU"/>
                    </w:rPr>
                  </w:pPr>
                  <w:r>
                    <w:rPr>
                      <w:rFonts w:ascii="Calibri" w:eastAsia="Calibri" w:hAnsi="Calibri" w:cs="Calibri"/>
                      <w:color w:val="000000"/>
                      <w:sz w:val="18"/>
                      <w:lang w:eastAsia="ru-RU"/>
                    </w:rPr>
                    <w:t xml:space="preserve">     </w:t>
                  </w:r>
                  <w:r w:rsidR="00A71124" w:rsidRPr="00A71124">
                    <w:rPr>
                      <w:rFonts w:ascii="Calibri" w:eastAsia="Calibri" w:hAnsi="Calibri" w:cs="Calibri"/>
                      <w:color w:val="000000"/>
                      <w:sz w:val="18"/>
                      <w:lang w:eastAsia="ru-RU"/>
                    </w:rPr>
                    <w:t xml:space="preserve"> «</w:t>
                  </w:r>
                  <w:r w:rsidRPr="00730C43">
                    <w:rPr>
                      <w:rFonts w:ascii="Calibri" w:eastAsia="Calibri" w:hAnsi="Calibri" w:cs="Calibri"/>
                      <w:color w:val="000000"/>
                      <w:sz w:val="18"/>
                      <w:lang w:eastAsia="ru-RU"/>
                    </w:rPr>
                    <w:t>О бюджете Скородненского сельского поселения  на 202</w:t>
                  </w:r>
                  <w:r w:rsidR="00292820">
                    <w:rPr>
                      <w:rFonts w:ascii="Calibri" w:eastAsia="Calibri" w:hAnsi="Calibri" w:cs="Calibri"/>
                      <w:color w:val="000000"/>
                      <w:sz w:val="18"/>
                      <w:lang w:eastAsia="ru-RU"/>
                    </w:rPr>
                    <w:t>4</w:t>
                  </w:r>
                  <w:r w:rsidRPr="00730C43">
                    <w:rPr>
                      <w:rFonts w:ascii="Calibri" w:eastAsia="Calibri" w:hAnsi="Calibri" w:cs="Calibri"/>
                      <w:color w:val="000000"/>
                      <w:sz w:val="18"/>
                      <w:lang w:eastAsia="ru-RU"/>
                    </w:rPr>
                    <w:t xml:space="preserve"> год</w:t>
                  </w:r>
                </w:p>
                <w:p w:rsidR="00A71124" w:rsidRPr="00A71124" w:rsidRDefault="00846945" w:rsidP="00846945">
                  <w:pPr>
                    <w:spacing w:after="0" w:line="240" w:lineRule="auto"/>
                    <w:jc w:val="center"/>
                    <w:rPr>
                      <w:rFonts w:ascii="Calibri" w:eastAsia="Calibri" w:hAnsi="Calibri" w:cs="Calibri"/>
                      <w:sz w:val="18"/>
                      <w:lang w:eastAsia="ru-RU"/>
                    </w:rPr>
                  </w:pPr>
                  <w:r>
                    <w:rPr>
                      <w:rFonts w:ascii="Calibri" w:eastAsia="Calibri" w:hAnsi="Calibri" w:cs="Calibri"/>
                      <w:color w:val="000000"/>
                      <w:sz w:val="18"/>
                      <w:lang w:eastAsia="ru-RU"/>
                    </w:rPr>
                    <w:t xml:space="preserve">                                               </w:t>
                  </w:r>
                  <w:r w:rsidR="00730C43" w:rsidRPr="00730C43">
                    <w:rPr>
                      <w:rFonts w:ascii="Calibri" w:eastAsia="Calibri" w:hAnsi="Calibri" w:cs="Calibri"/>
                      <w:color w:val="000000"/>
                      <w:sz w:val="18"/>
                      <w:lang w:eastAsia="ru-RU"/>
                    </w:rPr>
                    <w:t>и плановый период 202</w:t>
                  </w:r>
                  <w:r w:rsidR="00292820">
                    <w:rPr>
                      <w:rFonts w:ascii="Calibri" w:eastAsia="Calibri" w:hAnsi="Calibri" w:cs="Calibri"/>
                      <w:color w:val="000000"/>
                      <w:sz w:val="18"/>
                      <w:lang w:eastAsia="ru-RU"/>
                    </w:rPr>
                    <w:t>5</w:t>
                  </w:r>
                  <w:r w:rsidR="00730C43" w:rsidRPr="00730C43">
                    <w:rPr>
                      <w:rFonts w:ascii="Calibri" w:eastAsia="Calibri" w:hAnsi="Calibri" w:cs="Calibri"/>
                      <w:color w:val="000000"/>
                      <w:sz w:val="18"/>
                      <w:lang w:eastAsia="ru-RU"/>
                    </w:rPr>
                    <w:t xml:space="preserve"> и 202</w:t>
                  </w:r>
                  <w:r w:rsidR="00292820">
                    <w:rPr>
                      <w:rFonts w:ascii="Calibri" w:eastAsia="Calibri" w:hAnsi="Calibri" w:cs="Calibri"/>
                      <w:color w:val="000000"/>
                      <w:sz w:val="18"/>
                      <w:lang w:eastAsia="ru-RU"/>
                    </w:rPr>
                    <w:t>6</w:t>
                  </w:r>
                  <w:r w:rsidR="00730C43" w:rsidRPr="00730C43">
                    <w:rPr>
                      <w:rFonts w:ascii="Calibri" w:eastAsia="Calibri" w:hAnsi="Calibri" w:cs="Calibri"/>
                      <w:color w:val="000000"/>
                      <w:sz w:val="18"/>
                      <w:lang w:eastAsia="ru-RU"/>
                    </w:rPr>
                    <w:t xml:space="preserve"> годов</w:t>
                  </w:r>
                  <w:r w:rsidR="00BE48AE">
                    <w:rPr>
                      <w:rFonts w:ascii="Calibri" w:eastAsia="Calibri" w:hAnsi="Calibri" w:cs="Calibri"/>
                      <w:color w:val="000000"/>
                      <w:sz w:val="18"/>
                      <w:lang w:eastAsia="ru-RU"/>
                    </w:rPr>
                    <w:t>»</w:t>
                  </w:r>
                </w:p>
              </w:tc>
            </w:tr>
            <w:tr w:rsidR="00A71124" w:rsidRPr="00A71124" w:rsidTr="00B35665">
              <w:tc>
                <w:tcPr>
                  <w:tcW w:w="9170" w:type="dxa"/>
                  <w:gridSpan w:val="2"/>
                  <w:tcBorders>
                    <w:bottom w:val="nil"/>
                  </w:tcBorders>
                  <w:shd w:val="clear" w:color="auto" w:fill="auto"/>
                  <w:tcMar>
                    <w:left w:w="108" w:type="dxa"/>
                    <w:right w:w="108" w:type="dxa"/>
                  </w:tcMar>
                  <w:vAlign w:val="center"/>
                </w:tcPr>
                <w:p w:rsidR="00A71124" w:rsidRPr="00A71124" w:rsidRDefault="00A71124" w:rsidP="00A71124">
                  <w:pPr>
                    <w:spacing w:after="0" w:line="240" w:lineRule="auto"/>
                    <w:rPr>
                      <w:rFonts w:ascii="Calibri" w:eastAsia="Calibri" w:hAnsi="Calibri" w:cs="Calibri"/>
                      <w:b/>
                      <w:color w:val="000000"/>
                      <w:sz w:val="18"/>
                      <w:lang w:eastAsia="ru-RU"/>
                    </w:rPr>
                  </w:pPr>
                </w:p>
                <w:p w:rsidR="00A71124" w:rsidRPr="00A71124" w:rsidRDefault="00A71124" w:rsidP="00A71124">
                  <w:pPr>
                    <w:spacing w:after="0" w:line="240" w:lineRule="auto"/>
                    <w:rPr>
                      <w:rFonts w:ascii="Calibri" w:eastAsia="Calibri" w:hAnsi="Calibri" w:cs="Calibri"/>
                      <w:b/>
                      <w:color w:val="000000"/>
                      <w:sz w:val="18"/>
                      <w:lang w:eastAsia="ru-RU"/>
                    </w:rPr>
                  </w:pPr>
                </w:p>
                <w:p w:rsidR="00A71124" w:rsidRPr="00991A6D" w:rsidRDefault="00A71124" w:rsidP="00991A6D">
                  <w:pPr>
                    <w:spacing w:after="0" w:line="240" w:lineRule="auto"/>
                    <w:rPr>
                      <w:rFonts w:ascii="Calibri" w:eastAsia="Calibri" w:hAnsi="Calibri" w:cs="Calibri"/>
                      <w:b/>
                      <w:color w:val="000000"/>
                      <w:lang w:eastAsia="ru-RU"/>
                    </w:rPr>
                  </w:pPr>
                  <w:r w:rsidRPr="00A71124">
                    <w:rPr>
                      <w:rFonts w:ascii="Calibri" w:eastAsia="Calibri" w:hAnsi="Calibri" w:cs="Calibri"/>
                      <w:b/>
                      <w:color w:val="000000"/>
                      <w:lang w:eastAsia="ru-RU"/>
                    </w:rPr>
                    <w:t>Распределени</w:t>
                  </w:r>
                  <w:r w:rsidR="00991A6D">
                    <w:rPr>
                      <w:rFonts w:ascii="Calibri" w:eastAsia="Calibri" w:hAnsi="Calibri" w:cs="Calibri"/>
                      <w:b/>
                      <w:color w:val="000000"/>
                      <w:lang w:eastAsia="ru-RU"/>
                    </w:rPr>
                    <w:t xml:space="preserve">е бюджетных ассигнований </w:t>
                  </w:r>
                  <w:r w:rsidRPr="00A71124">
                    <w:rPr>
                      <w:rFonts w:ascii="Calibri" w:eastAsia="Calibri" w:hAnsi="Calibri" w:cs="Calibri"/>
                      <w:b/>
                      <w:color w:val="000000"/>
                      <w:lang w:eastAsia="ru-RU"/>
                    </w:rPr>
                    <w:t>по разделам и подразделам классификации расходов бюджета Скородненского сельского поселения</w:t>
                  </w:r>
                  <w:r w:rsidR="00991A6D">
                    <w:rPr>
                      <w:rFonts w:ascii="Calibri" w:eastAsia="Calibri" w:hAnsi="Calibri" w:cs="Calibri"/>
                      <w:b/>
                      <w:color w:val="000000"/>
                      <w:lang w:eastAsia="ru-RU"/>
                    </w:rPr>
                    <w:t xml:space="preserve"> на 2024 год</w:t>
                  </w:r>
                  <w:r w:rsidR="00991A6D" w:rsidRPr="00991A6D">
                    <w:rPr>
                      <w:rFonts w:ascii="Calibri" w:eastAsia="Calibri" w:hAnsi="Calibri" w:cs="Calibri"/>
                      <w:b/>
                      <w:color w:val="000000"/>
                      <w:lang w:eastAsia="ru-RU"/>
                    </w:rPr>
                    <w:t xml:space="preserve"> и плановый период 2025 и 2026 годов</w:t>
                  </w:r>
                </w:p>
                <w:p w:rsidR="00A71124" w:rsidRPr="00A71124" w:rsidRDefault="00A71124" w:rsidP="00A71124">
                  <w:pPr>
                    <w:spacing w:after="0" w:line="240" w:lineRule="auto"/>
                    <w:jc w:val="center"/>
                    <w:rPr>
                      <w:rFonts w:ascii="Calibri" w:eastAsia="Calibri" w:hAnsi="Calibri" w:cs="Calibri"/>
                      <w:lang w:eastAsia="ru-RU"/>
                    </w:rPr>
                  </w:pPr>
                </w:p>
              </w:tc>
            </w:tr>
          </w:tbl>
          <w:p w:rsidR="00A71124" w:rsidRPr="00A71124" w:rsidRDefault="00A71124" w:rsidP="00A71124">
            <w:pPr>
              <w:spacing w:after="0" w:line="240" w:lineRule="auto"/>
              <w:jc w:val="center"/>
              <w:rPr>
                <w:rFonts w:ascii="Calibri" w:eastAsia="Calibri" w:hAnsi="Calibri" w:cs="Calibri"/>
                <w:b/>
                <w:sz w:val="18"/>
                <w:lang w:eastAsia="ru-RU"/>
              </w:rPr>
            </w:pPr>
            <w:r w:rsidRPr="00A71124">
              <w:rPr>
                <w:rFonts w:ascii="Calibri" w:eastAsia="Calibri" w:hAnsi="Calibri" w:cs="Calibri"/>
                <w:b/>
                <w:sz w:val="18"/>
                <w:lang w:eastAsia="ru-RU"/>
              </w:rPr>
              <w:t xml:space="preserve">                                                                                                                                                            </w:t>
            </w:r>
            <w:r w:rsidR="00846945">
              <w:rPr>
                <w:rFonts w:ascii="Calibri" w:eastAsia="Calibri" w:hAnsi="Calibri" w:cs="Calibri"/>
                <w:b/>
                <w:sz w:val="18"/>
                <w:lang w:eastAsia="ru-RU"/>
              </w:rPr>
              <w:t xml:space="preserve">                             </w:t>
            </w:r>
          </w:p>
          <w:tbl>
            <w:tblPr>
              <w:tblW w:w="9160" w:type="dxa"/>
              <w:tblInd w:w="93" w:type="dxa"/>
              <w:tblCellMar>
                <w:left w:w="10" w:type="dxa"/>
                <w:right w:w="10" w:type="dxa"/>
              </w:tblCellMar>
              <w:tblLook w:val="0000" w:firstRow="0" w:lastRow="0" w:firstColumn="0" w:lastColumn="0" w:noHBand="0" w:noVBand="0"/>
            </w:tblPr>
            <w:tblGrid>
              <w:gridCol w:w="4340"/>
              <w:gridCol w:w="709"/>
              <w:gridCol w:w="709"/>
              <w:gridCol w:w="922"/>
              <w:gridCol w:w="1204"/>
              <w:gridCol w:w="1276"/>
            </w:tblGrid>
            <w:tr w:rsidR="00A71124" w:rsidRPr="00A71124" w:rsidTr="00BE48AE">
              <w:tc>
                <w:tcPr>
                  <w:tcW w:w="4340" w:type="dxa"/>
                  <w:vMerge w:val="restart"/>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bottom"/>
                </w:tcPr>
                <w:p w:rsidR="00A71124" w:rsidRPr="00DF456C" w:rsidRDefault="00A71124" w:rsidP="00A71124">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Наименование</w:t>
                  </w:r>
                </w:p>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 </w:t>
                  </w:r>
                </w:p>
              </w:tc>
              <w:tc>
                <w:tcPr>
                  <w:tcW w:w="709" w:type="dxa"/>
                  <w:vMerge w:val="restart"/>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A71124" w:rsidRPr="00DF456C" w:rsidRDefault="00A71124" w:rsidP="00A71124">
                  <w:pPr>
                    <w:spacing w:after="0" w:line="240" w:lineRule="auto"/>
                    <w:jc w:val="center"/>
                    <w:rPr>
                      <w:rFonts w:ascii="Times New Roman" w:eastAsia="Calibri" w:hAnsi="Times New Roman" w:cs="Times New Roman"/>
                      <w:color w:val="000000"/>
                      <w:sz w:val="18"/>
                      <w:szCs w:val="18"/>
                      <w:lang w:eastAsia="ru-RU"/>
                    </w:rPr>
                  </w:pPr>
                  <w:proofErr w:type="spellStart"/>
                  <w:r w:rsidRPr="00DF456C">
                    <w:rPr>
                      <w:rFonts w:ascii="Times New Roman" w:eastAsia="Calibri" w:hAnsi="Times New Roman" w:cs="Times New Roman"/>
                      <w:color w:val="000000"/>
                      <w:sz w:val="18"/>
                      <w:szCs w:val="18"/>
                      <w:lang w:eastAsia="ru-RU"/>
                    </w:rPr>
                    <w:t>РПр</w:t>
                  </w:r>
                  <w:proofErr w:type="spellEnd"/>
                </w:p>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 </w:t>
                  </w:r>
                </w:p>
              </w:tc>
              <w:tc>
                <w:tcPr>
                  <w:tcW w:w="709" w:type="dxa"/>
                  <w:vMerge w:val="restart"/>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A71124" w:rsidRPr="00DF456C" w:rsidRDefault="00A71124" w:rsidP="00A71124">
                  <w:pPr>
                    <w:spacing w:after="0" w:line="240" w:lineRule="auto"/>
                    <w:jc w:val="center"/>
                    <w:rPr>
                      <w:rFonts w:ascii="Times New Roman" w:eastAsia="Calibri" w:hAnsi="Times New Roman" w:cs="Times New Roman"/>
                      <w:color w:val="000000"/>
                      <w:sz w:val="18"/>
                      <w:szCs w:val="18"/>
                      <w:lang w:eastAsia="ru-RU"/>
                    </w:rPr>
                  </w:pPr>
                  <w:proofErr w:type="spellStart"/>
                  <w:proofErr w:type="gramStart"/>
                  <w:r w:rsidRPr="00DF456C">
                    <w:rPr>
                      <w:rFonts w:ascii="Times New Roman" w:eastAsia="Calibri" w:hAnsi="Times New Roman" w:cs="Times New Roman"/>
                      <w:color w:val="000000"/>
                      <w:sz w:val="18"/>
                      <w:szCs w:val="18"/>
                      <w:lang w:eastAsia="ru-RU"/>
                    </w:rPr>
                    <w:t>Пр</w:t>
                  </w:r>
                  <w:proofErr w:type="spellEnd"/>
                  <w:proofErr w:type="gramEnd"/>
                </w:p>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 </w:t>
                  </w:r>
                </w:p>
              </w:tc>
              <w:tc>
                <w:tcPr>
                  <w:tcW w:w="3402" w:type="dxa"/>
                  <w:gridSpan w:val="3"/>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A71124"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Утверждено, тыс. рублей</w:t>
                  </w:r>
                </w:p>
              </w:tc>
            </w:tr>
            <w:tr w:rsidR="00BE48AE" w:rsidRPr="00A71124" w:rsidTr="00BE48AE">
              <w:tc>
                <w:tcPr>
                  <w:tcW w:w="4340" w:type="dxa"/>
                  <w:vMerge/>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rPr>
                      <w:rFonts w:ascii="Times New Roman" w:eastAsia="Calibri" w:hAnsi="Times New Roman" w:cs="Times New Roman"/>
                      <w:sz w:val="18"/>
                      <w:szCs w:val="18"/>
                      <w:lang w:eastAsia="ru-RU"/>
                    </w:rPr>
                  </w:pPr>
                </w:p>
              </w:tc>
              <w:tc>
                <w:tcPr>
                  <w:tcW w:w="709"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rPr>
                      <w:rFonts w:ascii="Times New Roman" w:eastAsia="Calibri" w:hAnsi="Times New Roman" w:cs="Times New Roman"/>
                      <w:sz w:val="18"/>
                      <w:szCs w:val="18"/>
                      <w:lang w:eastAsia="ru-RU"/>
                    </w:rPr>
                  </w:pPr>
                </w:p>
              </w:tc>
              <w:tc>
                <w:tcPr>
                  <w:tcW w:w="709"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rPr>
                      <w:rFonts w:ascii="Times New Roman" w:eastAsia="Calibri" w:hAnsi="Times New Roman" w:cs="Times New Roman"/>
                      <w:sz w:val="18"/>
                      <w:szCs w:val="18"/>
                      <w:lang w:eastAsia="ru-RU"/>
                    </w:rPr>
                  </w:pP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center"/>
                </w:tcPr>
                <w:p w:rsidR="00BE48AE" w:rsidRPr="00DF456C" w:rsidRDefault="00BE48AE" w:rsidP="0029282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w:t>
                  </w:r>
                  <w:r w:rsidR="00846945" w:rsidRPr="00DF456C">
                    <w:rPr>
                      <w:rFonts w:ascii="Times New Roman" w:eastAsia="Calibri" w:hAnsi="Times New Roman" w:cs="Times New Roman"/>
                      <w:color w:val="000000"/>
                      <w:sz w:val="18"/>
                      <w:szCs w:val="18"/>
                      <w:lang w:eastAsia="ru-RU"/>
                    </w:rPr>
                    <w:t>4</w:t>
                  </w:r>
                  <w:r w:rsidRPr="00DF456C">
                    <w:rPr>
                      <w:rFonts w:ascii="Times New Roman" w:eastAsia="Calibri" w:hAnsi="Times New Roman" w:cs="Times New Roman"/>
                      <w:color w:val="000000"/>
                      <w:sz w:val="18"/>
                      <w:szCs w:val="18"/>
                      <w:lang w:eastAsia="ru-RU"/>
                    </w:rPr>
                    <w:t xml:space="preserve"> год</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center"/>
                </w:tcPr>
                <w:p w:rsidR="00BE48AE" w:rsidRPr="00DF456C" w:rsidRDefault="00846945" w:rsidP="0029282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2025 год</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center"/>
                </w:tcPr>
                <w:p w:rsidR="00BE48AE" w:rsidRPr="00DF456C" w:rsidRDefault="00BE48AE" w:rsidP="0029282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2026 год</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Всего</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1566,4</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1624,1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1685</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Общегосударственные вопросы</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 </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E48AE" w:rsidP="00846945">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w:t>
                  </w:r>
                  <w:r w:rsidR="00846945" w:rsidRPr="00DF456C">
                    <w:rPr>
                      <w:rFonts w:ascii="Times New Roman" w:eastAsia="Calibri" w:hAnsi="Times New Roman" w:cs="Times New Roman"/>
                      <w:b/>
                      <w:sz w:val="18"/>
                      <w:szCs w:val="18"/>
                      <w:lang w:eastAsia="ru-RU"/>
                    </w:rPr>
                    <w:t>7</w:t>
                  </w:r>
                  <w:r w:rsidRPr="00DF456C">
                    <w:rPr>
                      <w:rFonts w:ascii="Times New Roman" w:eastAsia="Calibri" w:hAnsi="Times New Roman" w:cs="Times New Roman"/>
                      <w:b/>
                      <w:sz w:val="18"/>
                      <w:szCs w:val="18"/>
                      <w:lang w:eastAsia="ru-RU"/>
                    </w:rPr>
                    <w:t>9</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BB6439">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1359</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BB6439">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1359</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Функционирование высшего должностного лица субъекта РФ и муниципального образования</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0102</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E48AE" w:rsidP="00D1724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725</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D1724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725</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725</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Глава муниципального образования</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0102</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E48AE" w:rsidP="00D1724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D1724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 xml:space="preserve">Функционирование Правительства РФ, высших исполнительных органов государственной власти субъектов РФ, местных администраций </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0104</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E48AE" w:rsidP="00846945">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w:t>
                  </w:r>
                  <w:r w:rsidR="00846945" w:rsidRPr="00DF456C">
                    <w:rPr>
                      <w:rFonts w:ascii="Times New Roman" w:eastAsia="Calibri" w:hAnsi="Times New Roman" w:cs="Times New Roman"/>
                      <w:b/>
                      <w:color w:val="000000"/>
                      <w:sz w:val="18"/>
                      <w:szCs w:val="18"/>
                      <w:lang w:eastAsia="ru-RU"/>
                    </w:rPr>
                    <w:t>5</w:t>
                  </w:r>
                  <w:r w:rsidRPr="00DF456C">
                    <w:rPr>
                      <w:rFonts w:ascii="Times New Roman" w:eastAsia="Calibri" w:hAnsi="Times New Roman" w:cs="Times New Roman"/>
                      <w:b/>
                      <w:color w:val="000000"/>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FD33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131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Центральный аппарат</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0104</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E48AE" w:rsidP="00846945">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r w:rsidR="00846945" w:rsidRPr="00DF456C">
                    <w:rPr>
                      <w:rFonts w:ascii="Times New Roman" w:eastAsia="Calibri" w:hAnsi="Times New Roman" w:cs="Times New Roman"/>
                      <w:color w:val="000000"/>
                      <w:sz w:val="18"/>
                      <w:szCs w:val="18"/>
                      <w:lang w:eastAsia="ru-RU"/>
                    </w:rPr>
                    <w:t>5</w:t>
                  </w:r>
                  <w:r w:rsidRPr="00DF456C">
                    <w:rPr>
                      <w:rFonts w:ascii="Times New Roman" w:eastAsia="Calibri" w:hAnsi="Times New Roman" w:cs="Times New Roman"/>
                      <w:color w:val="000000"/>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FD33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Резервные фонды</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0111</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2</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2</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2</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Резервные фонды органов местного самоуправления</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0111</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center"/>
                </w:tcPr>
                <w:p w:rsidR="00BE48AE" w:rsidRPr="00DF456C" w:rsidRDefault="00BE48AE" w:rsidP="00A71124">
                  <w:pPr>
                    <w:spacing w:after="0" w:line="240" w:lineRule="auto"/>
                    <w:jc w:val="both"/>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Другие общегосударственные вопросы</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center"/>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0113</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501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501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501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Национальная оборона</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0200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 </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63,8</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70,3</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76,9</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Мобилизационная и вневойсковая подготовка</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0200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0203</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63,8</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70,3</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76,9</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Национальная безопасность</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0300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 </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550C2" w:rsidP="00BE48AE">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6</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6</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Защита населения и территории от последствий ЧС</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0300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0309</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Пожарная безопасность</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0300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0310</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550C2" w:rsidP="00BE48AE">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Национальная экономика</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0400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 </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 xml:space="preserve">Другие вопросы в области национальной экономики </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0400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0412</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ЖКХ</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0500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 </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550C2" w:rsidP="00B550C2">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109,6</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550C2"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147</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550C2"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159,7</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Уличное освещение</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0500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0503</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550C2" w:rsidP="00B550C2">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20</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550C2" w:rsidP="00A71124">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20</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550C2" w:rsidP="00A71124">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20</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Благоустройство</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0500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0503</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550C2"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89,6</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550C2"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127</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550C2"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139,7</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4E62C0">
                  <w:pPr>
                    <w:spacing w:after="0" w:line="240" w:lineRule="auto"/>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Физическая культура и спорт</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4E62C0">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4E62C0">
                  <w:pPr>
                    <w:spacing w:after="0" w:line="240" w:lineRule="auto"/>
                    <w:jc w:val="center"/>
                    <w:rPr>
                      <w:rFonts w:ascii="Times New Roman" w:eastAsia="Calibri" w:hAnsi="Times New Roman" w:cs="Times New Roman"/>
                      <w:b/>
                      <w:color w:val="000000"/>
                      <w:sz w:val="18"/>
                      <w:szCs w:val="18"/>
                      <w:lang w:eastAsia="ru-RU"/>
                    </w:rPr>
                  </w:pP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4E62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4E62C0">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4E62C0">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Другие вопросы в области физической культуры и спорта</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4E62C0">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1100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4E62C0">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1105</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4E62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4E62C0">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b/>
                      <w:sz w:val="18"/>
                      <w:szCs w:val="18"/>
                      <w:lang w:eastAsia="ru-RU"/>
                    </w:rPr>
                  </w:pPr>
                  <w:r w:rsidRPr="00DF456C">
                    <w:rPr>
                      <w:rFonts w:ascii="Times New Roman" w:eastAsiaTheme="minorEastAsia" w:hAnsi="Times New Roman" w:cs="Times New Roman"/>
                      <w:b/>
                      <w:sz w:val="18"/>
                      <w:szCs w:val="18"/>
                      <w:lang w:eastAsia="ru-RU"/>
                    </w:rPr>
                    <w:t>Межбюджетные трансферты</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1400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b/>
                      <w:color w:val="000000"/>
                      <w:sz w:val="18"/>
                      <w:szCs w:val="18"/>
                      <w:lang w:eastAsia="ru-RU"/>
                    </w:rPr>
                  </w:pP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w:t>
                  </w:r>
                </w:p>
              </w:tc>
            </w:tr>
            <w:tr w:rsidR="00BE48AE" w:rsidRPr="00A71124" w:rsidTr="00BE48AE">
              <w:tc>
                <w:tcPr>
                  <w:tcW w:w="4340"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Theme="minorEastAsia" w:hAnsi="Times New Roman" w:cs="Times New Roman"/>
                      <w:sz w:val="18"/>
                      <w:szCs w:val="18"/>
                      <w:lang w:eastAsia="ru-RU"/>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1400</w:t>
                  </w:r>
                </w:p>
              </w:tc>
              <w:tc>
                <w:tcPr>
                  <w:tcW w:w="70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1403</w:t>
                  </w:r>
                </w:p>
              </w:tc>
              <w:tc>
                <w:tcPr>
                  <w:tcW w:w="922" w:type="dxa"/>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846945" w:rsidP="00BE48AE">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c>
                <w:tcPr>
                  <w:tcW w:w="1204" w:type="dxa"/>
                  <w:tcBorders>
                    <w:top w:val="single" w:sz="0" w:space="0" w:color="000000"/>
                    <w:left w:val="single" w:sz="4" w:space="0" w:color="auto"/>
                    <w:bottom w:val="single" w:sz="8" w:space="0" w:color="000000"/>
                    <w:right w:val="single" w:sz="8" w:space="0" w:color="000000"/>
                  </w:tcBorders>
                  <w:shd w:val="clear" w:color="auto" w:fill="auto"/>
                  <w:vAlign w:val="bottom"/>
                </w:tcPr>
                <w:p w:rsidR="00BE48AE" w:rsidRPr="00DF456C" w:rsidRDefault="00BE48AE" w:rsidP="00A71124">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c>
                <w:tcPr>
                  <w:tcW w:w="1276"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r>
            <w:tr w:rsidR="00BE48AE" w:rsidRPr="00A71124" w:rsidTr="00BE48AE">
              <w:tc>
                <w:tcPr>
                  <w:tcW w:w="4340"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Условно утвержденные расходы</w:t>
                  </w:r>
                </w:p>
              </w:tc>
              <w:tc>
                <w:tcPr>
                  <w:tcW w:w="709"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9900</w:t>
                  </w:r>
                </w:p>
              </w:tc>
              <w:tc>
                <w:tcPr>
                  <w:tcW w:w="709" w:type="dxa"/>
                  <w:tcBorders>
                    <w:top w:val="single" w:sz="4" w:space="0" w:color="000000"/>
                    <w:left w:val="single" w:sz="0" w:space="0" w:color="000000"/>
                    <w:bottom w:val="single" w:sz="4"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p>
              </w:tc>
              <w:tc>
                <w:tcPr>
                  <w:tcW w:w="922" w:type="dxa"/>
                  <w:tcBorders>
                    <w:top w:val="single" w:sz="4" w:space="0" w:color="000000"/>
                    <w:left w:val="single" w:sz="0" w:space="0" w:color="000000"/>
                    <w:bottom w:val="single" w:sz="4" w:space="0" w:color="000000"/>
                    <w:right w:val="single" w:sz="4" w:space="0" w:color="auto"/>
                  </w:tcBorders>
                  <w:shd w:val="clear" w:color="auto" w:fill="auto"/>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p>
              </w:tc>
              <w:tc>
                <w:tcPr>
                  <w:tcW w:w="1204" w:type="dxa"/>
                  <w:tcBorders>
                    <w:top w:val="single" w:sz="4" w:space="0" w:color="000000"/>
                    <w:left w:val="single" w:sz="4" w:space="0" w:color="auto"/>
                    <w:bottom w:val="single" w:sz="4" w:space="0" w:color="000000"/>
                    <w:right w:val="single" w:sz="8" w:space="0" w:color="000000"/>
                  </w:tcBorders>
                  <w:shd w:val="clear" w:color="auto" w:fill="auto"/>
                  <w:vAlign w:val="bottom"/>
                </w:tcPr>
                <w:p w:rsidR="00BE48AE" w:rsidRPr="00DF456C" w:rsidRDefault="00846945" w:rsidP="00A71124">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38,8</w:t>
                  </w:r>
                </w:p>
              </w:tc>
              <w:tc>
                <w:tcPr>
                  <w:tcW w:w="1276" w:type="dxa"/>
                  <w:tcBorders>
                    <w:top w:val="single" w:sz="4" w:space="0" w:color="000000"/>
                    <w:left w:val="single" w:sz="0" w:space="0" w:color="000000"/>
                    <w:bottom w:val="single" w:sz="4" w:space="0" w:color="000000"/>
                    <w:right w:val="single" w:sz="8" w:space="0" w:color="000000"/>
                  </w:tcBorders>
                  <w:shd w:val="clear" w:color="auto" w:fill="auto"/>
                  <w:tcMar>
                    <w:left w:w="108" w:type="dxa"/>
                    <w:right w:w="108" w:type="dxa"/>
                  </w:tcMar>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80,4</w:t>
                  </w:r>
                </w:p>
              </w:tc>
            </w:tr>
            <w:tr w:rsidR="00BE48AE" w:rsidRPr="00A71124" w:rsidTr="00BE48AE">
              <w:tc>
                <w:tcPr>
                  <w:tcW w:w="4340"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Условно утвержденные расходы</w:t>
                  </w:r>
                </w:p>
              </w:tc>
              <w:tc>
                <w:tcPr>
                  <w:tcW w:w="709"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9900</w:t>
                  </w:r>
                </w:p>
              </w:tc>
              <w:tc>
                <w:tcPr>
                  <w:tcW w:w="709"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BE48AE" w:rsidRPr="00DF456C" w:rsidRDefault="00BE48AE"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9999</w:t>
                  </w:r>
                </w:p>
              </w:tc>
              <w:tc>
                <w:tcPr>
                  <w:tcW w:w="922" w:type="dxa"/>
                  <w:tcBorders>
                    <w:top w:val="single" w:sz="4"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BE48AE" w:rsidRPr="00DF456C" w:rsidRDefault="00BE48AE" w:rsidP="00D41F99">
                  <w:pPr>
                    <w:spacing w:after="0" w:line="240" w:lineRule="auto"/>
                    <w:jc w:val="center"/>
                    <w:rPr>
                      <w:rFonts w:ascii="Times New Roman" w:eastAsia="Calibri" w:hAnsi="Times New Roman" w:cs="Times New Roman"/>
                      <w:sz w:val="18"/>
                      <w:szCs w:val="18"/>
                      <w:lang w:eastAsia="ru-RU"/>
                    </w:rPr>
                  </w:pPr>
                </w:p>
              </w:tc>
              <w:tc>
                <w:tcPr>
                  <w:tcW w:w="1204" w:type="dxa"/>
                  <w:tcBorders>
                    <w:top w:val="single" w:sz="4" w:space="0" w:color="000000"/>
                    <w:left w:val="single" w:sz="4" w:space="0" w:color="auto"/>
                    <w:bottom w:val="single" w:sz="8" w:space="0" w:color="000000"/>
                    <w:right w:val="single" w:sz="8" w:space="0" w:color="000000"/>
                  </w:tcBorders>
                  <w:shd w:val="clear" w:color="auto" w:fill="auto"/>
                  <w:vAlign w:val="bottom"/>
                </w:tcPr>
                <w:p w:rsidR="00BE48AE" w:rsidRPr="00DF456C" w:rsidRDefault="00B550C2" w:rsidP="00D41F99">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38,8</w:t>
                  </w:r>
                </w:p>
              </w:tc>
              <w:tc>
                <w:tcPr>
                  <w:tcW w:w="1276" w:type="dxa"/>
                  <w:tcBorders>
                    <w:top w:val="single" w:sz="4"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BE48AE" w:rsidRPr="00DF456C" w:rsidRDefault="00846945"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80,4</w:t>
                  </w:r>
                </w:p>
              </w:tc>
            </w:tr>
          </w:tbl>
          <w:p w:rsidR="00A71124" w:rsidRPr="00A71124" w:rsidRDefault="00A71124" w:rsidP="00A71124">
            <w:pPr>
              <w:spacing w:after="0" w:line="240" w:lineRule="auto"/>
              <w:jc w:val="both"/>
              <w:rPr>
                <w:rFonts w:asciiTheme="majorHAnsi" w:eastAsia="Calibri" w:hAnsiTheme="majorHAnsi" w:cs="Calibri"/>
                <w:b/>
                <w:color w:val="000000"/>
                <w:sz w:val="18"/>
                <w:szCs w:val="18"/>
                <w:lang w:eastAsia="ru-RU"/>
              </w:rPr>
            </w:pPr>
          </w:p>
          <w:p w:rsidR="00A71124" w:rsidRPr="00A71124" w:rsidRDefault="00A71124" w:rsidP="00A71124">
            <w:pPr>
              <w:spacing w:after="0" w:line="240" w:lineRule="auto"/>
              <w:rPr>
                <w:rFonts w:asciiTheme="majorHAnsi" w:eastAsia="Times New Roman" w:hAnsiTheme="majorHAnsi" w:cs="Times New Roman"/>
                <w:sz w:val="18"/>
                <w:szCs w:val="18"/>
                <w:lang w:eastAsia="ru-RU"/>
              </w:rPr>
            </w:pPr>
          </w:p>
          <w:p w:rsidR="00A71124" w:rsidRPr="00A71124" w:rsidRDefault="00A71124" w:rsidP="00A71124">
            <w:pPr>
              <w:rPr>
                <w:rFonts w:ascii="Calibri" w:eastAsia="Calibri" w:hAnsi="Calibri" w:cs="Calibri"/>
                <w:lang w:eastAsia="ru-RU"/>
              </w:rPr>
            </w:pPr>
          </w:p>
        </w:tc>
      </w:tr>
    </w:tbl>
    <w:p w:rsidR="00A71124" w:rsidRPr="00A71124" w:rsidRDefault="00A71124" w:rsidP="00A71124">
      <w:pPr>
        <w:spacing w:after="0" w:line="240" w:lineRule="auto"/>
        <w:jc w:val="both"/>
        <w:rPr>
          <w:rFonts w:ascii="Calibri" w:eastAsia="Calibri" w:hAnsi="Calibri" w:cs="Calibri"/>
          <w:sz w:val="18"/>
          <w:lang w:eastAsia="ru-RU"/>
        </w:rPr>
      </w:pPr>
    </w:p>
    <w:p w:rsidR="00A71124" w:rsidRPr="00A71124" w:rsidRDefault="00A71124" w:rsidP="00A71124">
      <w:pPr>
        <w:spacing w:after="0" w:line="240" w:lineRule="auto"/>
        <w:jc w:val="both"/>
        <w:rPr>
          <w:rFonts w:ascii="Calibri" w:eastAsia="Calibri" w:hAnsi="Calibri" w:cs="Calibri"/>
          <w:sz w:val="18"/>
          <w:lang w:eastAsia="ru-RU"/>
        </w:rPr>
      </w:pPr>
    </w:p>
    <w:p w:rsidR="00A71124" w:rsidRPr="00A71124" w:rsidRDefault="00A71124" w:rsidP="00A71124">
      <w:pPr>
        <w:spacing w:after="0" w:line="240" w:lineRule="auto"/>
        <w:jc w:val="both"/>
        <w:rPr>
          <w:rFonts w:ascii="Calibri" w:eastAsia="Calibri" w:hAnsi="Calibri" w:cs="Calibri"/>
          <w:sz w:val="18"/>
          <w:lang w:eastAsia="ru-RU"/>
        </w:rPr>
      </w:pPr>
    </w:p>
    <w:p w:rsidR="00A71124" w:rsidRPr="00A71124" w:rsidRDefault="00A71124" w:rsidP="00A71124">
      <w:pPr>
        <w:spacing w:after="0" w:line="240" w:lineRule="auto"/>
        <w:jc w:val="both"/>
        <w:rPr>
          <w:rFonts w:ascii="Calibri" w:eastAsia="Calibri" w:hAnsi="Calibri" w:cs="Calibri"/>
          <w:sz w:val="18"/>
          <w:lang w:eastAsia="ru-RU"/>
        </w:rPr>
      </w:pPr>
    </w:p>
    <w:p w:rsidR="00A71124" w:rsidRPr="00A71124" w:rsidRDefault="00A71124" w:rsidP="00A71124">
      <w:pPr>
        <w:spacing w:after="0" w:line="240" w:lineRule="auto"/>
        <w:jc w:val="both"/>
        <w:rPr>
          <w:rFonts w:ascii="Calibri" w:eastAsia="Calibri" w:hAnsi="Calibri" w:cs="Calibri"/>
          <w:sz w:val="18"/>
          <w:lang w:eastAsia="ru-RU"/>
        </w:rPr>
      </w:pPr>
    </w:p>
    <w:p w:rsidR="00A71124" w:rsidRPr="00A71124" w:rsidRDefault="00A71124" w:rsidP="00A71124">
      <w:pPr>
        <w:spacing w:after="0" w:line="240" w:lineRule="auto"/>
        <w:jc w:val="both"/>
        <w:rPr>
          <w:rFonts w:ascii="Calibri" w:eastAsia="Calibri" w:hAnsi="Calibri" w:cs="Calibri"/>
          <w:sz w:val="18"/>
          <w:lang w:eastAsia="ru-RU"/>
        </w:rPr>
      </w:pPr>
    </w:p>
    <w:tbl>
      <w:tblPr>
        <w:tblpPr w:leftFromText="180" w:rightFromText="180" w:horzAnchor="margin" w:tblpY="-657"/>
        <w:tblW w:w="9513" w:type="dxa"/>
        <w:tblCellMar>
          <w:left w:w="10" w:type="dxa"/>
          <w:right w:w="10" w:type="dxa"/>
        </w:tblCellMar>
        <w:tblLook w:val="0000" w:firstRow="0" w:lastRow="0" w:firstColumn="0" w:lastColumn="0" w:noHBand="0" w:noVBand="0"/>
      </w:tblPr>
      <w:tblGrid>
        <w:gridCol w:w="3553"/>
        <w:gridCol w:w="581"/>
        <w:gridCol w:w="581"/>
        <w:gridCol w:w="1129"/>
        <w:gridCol w:w="550"/>
        <w:gridCol w:w="430"/>
        <w:gridCol w:w="538"/>
        <w:gridCol w:w="23"/>
        <w:gridCol w:w="23"/>
        <w:gridCol w:w="23"/>
        <w:gridCol w:w="984"/>
        <w:gridCol w:w="1098"/>
      </w:tblGrid>
      <w:tr w:rsidR="00A71124" w:rsidRPr="00A71124" w:rsidTr="00991A6D">
        <w:trPr>
          <w:trHeight w:val="2124"/>
        </w:trPr>
        <w:tc>
          <w:tcPr>
            <w:tcW w:w="9513" w:type="dxa"/>
            <w:gridSpan w:val="12"/>
            <w:tcBorders>
              <w:top w:val="nil"/>
              <w:bottom w:val="nil"/>
            </w:tcBorders>
            <w:shd w:val="clear" w:color="auto" w:fill="auto"/>
            <w:tcMar>
              <w:left w:w="108" w:type="dxa"/>
              <w:right w:w="108" w:type="dxa"/>
            </w:tcMar>
            <w:vAlign w:val="bottom"/>
          </w:tcPr>
          <w:p w:rsidR="00A71124" w:rsidRPr="00A71124" w:rsidRDefault="00A71124" w:rsidP="00991A6D">
            <w:pPr>
              <w:spacing w:after="0" w:line="240" w:lineRule="auto"/>
              <w:jc w:val="both"/>
              <w:rPr>
                <w:rFonts w:ascii="Calibri" w:eastAsia="Calibri" w:hAnsi="Calibri" w:cs="Calibri"/>
                <w:color w:val="000000"/>
                <w:sz w:val="18"/>
                <w:lang w:eastAsia="ru-RU"/>
              </w:rPr>
            </w:pPr>
            <w:r w:rsidRPr="00A71124">
              <w:rPr>
                <w:rFonts w:ascii="Calibri" w:eastAsia="Calibri" w:hAnsi="Calibri" w:cs="Calibri"/>
                <w:color w:val="000000"/>
                <w:sz w:val="18"/>
                <w:lang w:eastAsia="ru-RU"/>
              </w:rPr>
              <w:lastRenderedPageBreak/>
              <w:t xml:space="preserve">                                          </w:t>
            </w:r>
            <w:r w:rsidR="00EE7816">
              <w:rPr>
                <w:rFonts w:ascii="Calibri" w:eastAsia="Calibri" w:hAnsi="Calibri" w:cs="Calibri"/>
                <w:color w:val="000000"/>
                <w:sz w:val="18"/>
                <w:lang w:eastAsia="ru-RU"/>
              </w:rPr>
              <w:t xml:space="preserve">                               </w:t>
            </w:r>
          </w:p>
          <w:p w:rsidR="00A71124" w:rsidRPr="00A71124" w:rsidRDefault="00A71124" w:rsidP="00991A6D">
            <w:pPr>
              <w:spacing w:after="0" w:line="240" w:lineRule="auto"/>
              <w:jc w:val="both"/>
              <w:rPr>
                <w:rFonts w:ascii="Calibri" w:eastAsia="Calibri" w:hAnsi="Calibri" w:cs="Calibri"/>
                <w:color w:val="000000"/>
                <w:sz w:val="18"/>
                <w:lang w:eastAsia="ru-RU"/>
              </w:rPr>
            </w:pPr>
          </w:p>
          <w:p w:rsidR="00A71124" w:rsidRPr="00A71124" w:rsidRDefault="00A71124" w:rsidP="00991A6D">
            <w:pPr>
              <w:spacing w:after="0" w:line="240" w:lineRule="auto"/>
              <w:jc w:val="right"/>
              <w:rPr>
                <w:rFonts w:ascii="Calibri" w:eastAsia="Calibri" w:hAnsi="Calibri" w:cs="Calibri"/>
                <w:color w:val="000000"/>
                <w:sz w:val="18"/>
                <w:lang w:eastAsia="ru-RU"/>
              </w:rPr>
            </w:pPr>
            <w:r w:rsidRPr="00A71124">
              <w:rPr>
                <w:rFonts w:ascii="Calibri" w:eastAsia="Calibri" w:hAnsi="Calibri" w:cs="Calibri"/>
                <w:color w:val="000000"/>
                <w:sz w:val="18"/>
                <w:lang w:eastAsia="ru-RU"/>
              </w:rPr>
              <w:t xml:space="preserve">                                                                   </w:t>
            </w:r>
            <w:r w:rsidR="006670B9">
              <w:rPr>
                <w:rFonts w:ascii="Calibri" w:eastAsia="Calibri" w:hAnsi="Calibri" w:cs="Calibri"/>
                <w:color w:val="000000"/>
                <w:sz w:val="18"/>
                <w:lang w:eastAsia="ru-RU"/>
              </w:rPr>
              <w:t xml:space="preserve">                    Приложение </w:t>
            </w:r>
            <w:r w:rsidR="00991A6D">
              <w:rPr>
                <w:rFonts w:ascii="Calibri" w:eastAsia="Calibri" w:hAnsi="Calibri" w:cs="Calibri"/>
                <w:color w:val="000000"/>
                <w:sz w:val="18"/>
                <w:lang w:eastAsia="ru-RU"/>
              </w:rPr>
              <w:t>4</w:t>
            </w:r>
            <w:r w:rsidRPr="00A71124">
              <w:rPr>
                <w:rFonts w:ascii="Calibri" w:eastAsia="Calibri" w:hAnsi="Calibri" w:cs="Calibri"/>
                <w:color w:val="000000"/>
                <w:sz w:val="18"/>
                <w:lang w:eastAsia="ru-RU"/>
              </w:rPr>
              <w:br/>
              <w:t>к решению Скородненского сельского Совета народных депутатов</w:t>
            </w:r>
          </w:p>
          <w:p w:rsidR="00730C43" w:rsidRPr="00730C43" w:rsidRDefault="00A71124" w:rsidP="00991A6D">
            <w:pPr>
              <w:spacing w:after="0" w:line="240" w:lineRule="auto"/>
              <w:jc w:val="right"/>
              <w:rPr>
                <w:rFonts w:ascii="Calibri" w:eastAsia="Calibri" w:hAnsi="Calibri" w:cs="Calibri"/>
                <w:color w:val="000000"/>
                <w:sz w:val="18"/>
                <w:lang w:eastAsia="ru-RU"/>
              </w:rPr>
            </w:pPr>
            <w:r w:rsidRPr="00A71124">
              <w:rPr>
                <w:rFonts w:ascii="Calibri" w:eastAsia="Calibri" w:hAnsi="Calibri" w:cs="Calibri"/>
                <w:color w:val="000000"/>
                <w:sz w:val="18"/>
                <w:lang w:eastAsia="ru-RU"/>
              </w:rPr>
              <w:t xml:space="preserve"> «</w:t>
            </w:r>
            <w:r w:rsidR="00730C43" w:rsidRPr="00730C43">
              <w:rPr>
                <w:rFonts w:ascii="Calibri" w:eastAsia="Calibri" w:hAnsi="Calibri" w:cs="Calibri"/>
                <w:color w:val="000000"/>
                <w:sz w:val="18"/>
                <w:lang w:eastAsia="ru-RU"/>
              </w:rPr>
              <w:t>О бюджете Скородненского сельского поселения  на 202</w:t>
            </w:r>
            <w:r w:rsidR="001B26E7">
              <w:rPr>
                <w:rFonts w:ascii="Calibri" w:eastAsia="Calibri" w:hAnsi="Calibri" w:cs="Calibri"/>
                <w:color w:val="000000"/>
                <w:sz w:val="18"/>
                <w:lang w:eastAsia="ru-RU"/>
              </w:rPr>
              <w:t>4</w:t>
            </w:r>
            <w:r w:rsidR="00730C43" w:rsidRPr="00730C43">
              <w:rPr>
                <w:rFonts w:ascii="Calibri" w:eastAsia="Calibri" w:hAnsi="Calibri" w:cs="Calibri"/>
                <w:color w:val="000000"/>
                <w:sz w:val="18"/>
                <w:lang w:eastAsia="ru-RU"/>
              </w:rPr>
              <w:t xml:space="preserve"> год</w:t>
            </w:r>
          </w:p>
          <w:p w:rsidR="00A71124" w:rsidRPr="00A71124" w:rsidRDefault="00730C43" w:rsidP="00991A6D">
            <w:pPr>
              <w:spacing w:after="0" w:line="240" w:lineRule="auto"/>
              <w:jc w:val="right"/>
              <w:rPr>
                <w:rFonts w:ascii="Calibri" w:eastAsia="Calibri" w:hAnsi="Calibri" w:cs="Calibri"/>
                <w:color w:val="000000"/>
                <w:sz w:val="18"/>
                <w:lang w:eastAsia="ru-RU"/>
              </w:rPr>
            </w:pPr>
            <w:r w:rsidRPr="00730C43">
              <w:rPr>
                <w:rFonts w:ascii="Calibri" w:eastAsia="Calibri" w:hAnsi="Calibri" w:cs="Calibri"/>
                <w:color w:val="000000"/>
                <w:sz w:val="18"/>
                <w:lang w:eastAsia="ru-RU"/>
              </w:rPr>
              <w:t>и плановый период 202</w:t>
            </w:r>
            <w:r w:rsidR="001B26E7">
              <w:rPr>
                <w:rFonts w:ascii="Calibri" w:eastAsia="Calibri" w:hAnsi="Calibri" w:cs="Calibri"/>
                <w:color w:val="000000"/>
                <w:sz w:val="18"/>
                <w:lang w:eastAsia="ru-RU"/>
              </w:rPr>
              <w:t>5</w:t>
            </w:r>
            <w:r w:rsidRPr="00730C43">
              <w:rPr>
                <w:rFonts w:ascii="Calibri" w:eastAsia="Calibri" w:hAnsi="Calibri" w:cs="Calibri"/>
                <w:color w:val="000000"/>
                <w:sz w:val="18"/>
                <w:lang w:eastAsia="ru-RU"/>
              </w:rPr>
              <w:t xml:space="preserve"> и 202</w:t>
            </w:r>
            <w:r w:rsidR="001B26E7">
              <w:rPr>
                <w:rFonts w:ascii="Calibri" w:eastAsia="Calibri" w:hAnsi="Calibri" w:cs="Calibri"/>
                <w:color w:val="000000"/>
                <w:sz w:val="18"/>
                <w:lang w:eastAsia="ru-RU"/>
              </w:rPr>
              <w:t>6</w:t>
            </w:r>
            <w:r w:rsidRPr="00730C43">
              <w:rPr>
                <w:rFonts w:ascii="Calibri" w:eastAsia="Calibri" w:hAnsi="Calibri" w:cs="Calibri"/>
                <w:color w:val="000000"/>
                <w:sz w:val="18"/>
                <w:lang w:eastAsia="ru-RU"/>
              </w:rPr>
              <w:t xml:space="preserve"> годов</w:t>
            </w:r>
            <w:r w:rsidR="00991A6D">
              <w:rPr>
                <w:rFonts w:ascii="Calibri" w:eastAsia="Calibri" w:hAnsi="Calibri" w:cs="Calibri"/>
                <w:color w:val="000000"/>
                <w:sz w:val="18"/>
                <w:lang w:eastAsia="ru-RU"/>
              </w:rPr>
              <w:t>»</w:t>
            </w:r>
            <w:r w:rsidR="00EE0791">
              <w:rPr>
                <w:rFonts w:ascii="Calibri" w:eastAsia="Calibri" w:hAnsi="Calibri" w:cs="Calibri"/>
                <w:color w:val="000000"/>
                <w:sz w:val="18"/>
                <w:lang w:eastAsia="ru-RU"/>
              </w:rPr>
              <w:t xml:space="preserve"> </w:t>
            </w:r>
          </w:p>
          <w:p w:rsidR="00A71124" w:rsidRPr="00A71124" w:rsidRDefault="00A71124" w:rsidP="00991A6D">
            <w:pPr>
              <w:spacing w:after="0" w:line="240" w:lineRule="auto"/>
              <w:jc w:val="right"/>
              <w:rPr>
                <w:rFonts w:ascii="Calibri" w:eastAsia="Calibri" w:hAnsi="Calibri" w:cs="Calibri"/>
                <w:color w:val="000000"/>
                <w:sz w:val="18"/>
                <w:lang w:eastAsia="ru-RU"/>
              </w:rPr>
            </w:pPr>
          </w:p>
          <w:p w:rsidR="00A71124" w:rsidRPr="00A71124" w:rsidRDefault="00A71124" w:rsidP="00991A6D">
            <w:pPr>
              <w:spacing w:after="0" w:line="240" w:lineRule="auto"/>
              <w:rPr>
                <w:rFonts w:ascii="Calibri" w:eastAsia="Calibri" w:hAnsi="Calibri" w:cs="Calibri"/>
                <w:b/>
                <w:color w:val="000000"/>
                <w:sz w:val="18"/>
                <w:lang w:eastAsia="ru-RU"/>
              </w:rPr>
            </w:pPr>
          </w:p>
          <w:p w:rsidR="00A71124" w:rsidRPr="00A71124" w:rsidRDefault="00A71124" w:rsidP="00991A6D">
            <w:pPr>
              <w:spacing w:after="0" w:line="240" w:lineRule="auto"/>
              <w:jc w:val="center"/>
              <w:rPr>
                <w:rFonts w:ascii="Calibri" w:eastAsia="Calibri" w:hAnsi="Calibri" w:cs="Calibri"/>
                <w:lang w:eastAsia="ru-RU"/>
              </w:rPr>
            </w:pPr>
            <w:r w:rsidRPr="00A71124">
              <w:rPr>
                <w:rFonts w:ascii="Calibri" w:eastAsia="Calibri" w:hAnsi="Calibri" w:cs="Calibri"/>
                <w:b/>
                <w:color w:val="000000"/>
                <w:lang w:eastAsia="ru-RU"/>
              </w:rPr>
              <w:t>Распределени</w:t>
            </w:r>
            <w:r w:rsidR="00991A6D">
              <w:rPr>
                <w:rFonts w:ascii="Calibri" w:eastAsia="Calibri" w:hAnsi="Calibri" w:cs="Calibri"/>
                <w:b/>
                <w:color w:val="000000"/>
                <w:lang w:eastAsia="ru-RU"/>
              </w:rPr>
              <w:t xml:space="preserve">е бюджетных ассигнований </w:t>
            </w:r>
            <w:r w:rsidRPr="00A71124">
              <w:rPr>
                <w:rFonts w:ascii="Calibri" w:eastAsia="Calibri" w:hAnsi="Calibri" w:cs="Calibri"/>
                <w:b/>
                <w:color w:val="000000"/>
                <w:lang w:eastAsia="ru-RU"/>
              </w:rPr>
              <w:t>по разделам и подразделам, целевым статьям и видам расходов классификации расходов бюджета Скородненского сельского поселения</w:t>
            </w:r>
            <w:r w:rsidR="00991A6D">
              <w:rPr>
                <w:rFonts w:ascii="Calibri" w:eastAsia="Calibri" w:hAnsi="Calibri" w:cs="Calibri"/>
                <w:b/>
                <w:color w:val="000000"/>
                <w:lang w:eastAsia="ru-RU"/>
              </w:rPr>
              <w:t xml:space="preserve"> на 2024 год и плановый период2025 и 2026 годов</w:t>
            </w:r>
          </w:p>
        </w:tc>
      </w:tr>
      <w:tr w:rsidR="00A71124" w:rsidRPr="00A71124" w:rsidTr="00991A6D">
        <w:trPr>
          <w:gridAfter w:val="6"/>
          <w:wAfter w:w="2689" w:type="dxa"/>
          <w:trHeight w:val="269"/>
        </w:trPr>
        <w:tc>
          <w:tcPr>
            <w:tcW w:w="4715" w:type="dxa"/>
            <w:gridSpan w:val="3"/>
            <w:vMerge w:val="restart"/>
            <w:shd w:val="clear" w:color="auto" w:fill="auto"/>
            <w:tcMar>
              <w:left w:w="108" w:type="dxa"/>
              <w:right w:w="108" w:type="dxa"/>
            </w:tcMar>
            <w:vAlign w:val="bottom"/>
          </w:tcPr>
          <w:p w:rsidR="00A71124" w:rsidRPr="00A71124" w:rsidRDefault="00A71124" w:rsidP="00991A6D">
            <w:pPr>
              <w:spacing w:after="0" w:line="240" w:lineRule="auto"/>
              <w:rPr>
                <w:rFonts w:ascii="Calibri" w:eastAsia="Calibri" w:hAnsi="Calibri" w:cs="Calibri"/>
                <w:lang w:eastAsia="ru-RU"/>
              </w:rPr>
            </w:pPr>
          </w:p>
        </w:tc>
        <w:tc>
          <w:tcPr>
            <w:tcW w:w="2109" w:type="dxa"/>
            <w:gridSpan w:val="3"/>
            <w:vMerge w:val="restart"/>
            <w:shd w:val="clear" w:color="auto" w:fill="auto"/>
            <w:tcMar>
              <w:left w:w="108" w:type="dxa"/>
              <w:right w:w="108" w:type="dxa"/>
            </w:tcMar>
            <w:vAlign w:val="bottom"/>
          </w:tcPr>
          <w:p w:rsidR="00A71124" w:rsidRDefault="00A71124" w:rsidP="00991A6D">
            <w:pPr>
              <w:spacing w:after="0" w:line="240" w:lineRule="auto"/>
              <w:rPr>
                <w:rFonts w:ascii="Calibri" w:eastAsia="Calibri" w:hAnsi="Calibri" w:cs="Calibri"/>
                <w:lang w:eastAsia="ru-RU"/>
              </w:rPr>
            </w:pPr>
          </w:p>
          <w:p w:rsidR="007B3AC0" w:rsidRDefault="007B3AC0" w:rsidP="00991A6D">
            <w:pPr>
              <w:spacing w:after="0" w:line="240" w:lineRule="auto"/>
              <w:rPr>
                <w:rFonts w:ascii="Calibri" w:eastAsia="Calibri" w:hAnsi="Calibri" w:cs="Calibri"/>
                <w:lang w:eastAsia="ru-RU"/>
              </w:rPr>
            </w:pPr>
          </w:p>
          <w:p w:rsidR="007B3AC0" w:rsidRPr="00A71124" w:rsidRDefault="007B3AC0" w:rsidP="00991A6D">
            <w:pPr>
              <w:spacing w:after="0" w:line="240" w:lineRule="auto"/>
              <w:rPr>
                <w:rFonts w:ascii="Calibri" w:eastAsia="Calibri" w:hAnsi="Calibri" w:cs="Calibri"/>
                <w:lang w:eastAsia="ru-RU"/>
              </w:rPr>
            </w:pPr>
          </w:p>
        </w:tc>
      </w:tr>
      <w:tr w:rsidR="00A71124" w:rsidRPr="00A71124" w:rsidTr="00991A6D">
        <w:tc>
          <w:tcPr>
            <w:tcW w:w="4715" w:type="dxa"/>
            <w:gridSpan w:val="3"/>
            <w:vMerge/>
            <w:tcBorders>
              <w:bottom w:val="single" w:sz="0" w:space="0" w:color="000000"/>
            </w:tcBorders>
            <w:shd w:val="clear" w:color="auto" w:fill="auto"/>
            <w:tcMar>
              <w:left w:w="108" w:type="dxa"/>
              <w:right w:w="108" w:type="dxa"/>
            </w:tcMar>
            <w:vAlign w:val="bottom"/>
          </w:tcPr>
          <w:p w:rsidR="00A71124" w:rsidRPr="00A71124" w:rsidRDefault="00A71124" w:rsidP="00991A6D">
            <w:pPr>
              <w:spacing w:after="0" w:line="240" w:lineRule="auto"/>
              <w:rPr>
                <w:rFonts w:ascii="Calibri" w:eastAsia="Calibri" w:hAnsi="Calibri" w:cs="Calibri"/>
                <w:lang w:eastAsia="ru-RU"/>
              </w:rPr>
            </w:pPr>
          </w:p>
        </w:tc>
        <w:tc>
          <w:tcPr>
            <w:tcW w:w="2109" w:type="dxa"/>
            <w:gridSpan w:val="3"/>
            <w:vMerge/>
            <w:tcBorders>
              <w:bottom w:val="single" w:sz="0" w:space="0" w:color="000000"/>
            </w:tcBorders>
            <w:shd w:val="clear" w:color="auto" w:fill="auto"/>
            <w:tcMar>
              <w:left w:w="108" w:type="dxa"/>
              <w:right w:w="108" w:type="dxa"/>
            </w:tcMar>
            <w:vAlign w:val="bottom"/>
          </w:tcPr>
          <w:p w:rsidR="00A71124" w:rsidRPr="00A71124" w:rsidRDefault="00A71124" w:rsidP="00991A6D">
            <w:pPr>
              <w:spacing w:after="0" w:line="240" w:lineRule="auto"/>
              <w:rPr>
                <w:rFonts w:ascii="Calibri" w:eastAsia="Calibri" w:hAnsi="Calibri" w:cs="Calibri"/>
                <w:lang w:eastAsia="ru-RU"/>
              </w:rPr>
            </w:pPr>
          </w:p>
        </w:tc>
        <w:tc>
          <w:tcPr>
            <w:tcW w:w="2689" w:type="dxa"/>
            <w:gridSpan w:val="6"/>
            <w:tcBorders>
              <w:bottom w:val="single" w:sz="0" w:space="0" w:color="000000"/>
            </w:tcBorders>
            <w:shd w:val="clear" w:color="auto" w:fill="auto"/>
            <w:tcMar>
              <w:left w:w="108" w:type="dxa"/>
              <w:right w:w="108" w:type="dxa"/>
            </w:tcMar>
            <w:vAlign w:val="bottom"/>
          </w:tcPr>
          <w:p w:rsidR="00A71124" w:rsidRPr="00A71124" w:rsidRDefault="00A71124" w:rsidP="006247C0">
            <w:pPr>
              <w:spacing w:after="0" w:line="240" w:lineRule="auto"/>
              <w:rPr>
                <w:rFonts w:ascii="Calibri" w:eastAsia="Calibri" w:hAnsi="Calibri" w:cs="Calibri"/>
                <w:lang w:eastAsia="ru-RU"/>
              </w:rPr>
            </w:pPr>
          </w:p>
        </w:tc>
      </w:tr>
      <w:tr w:rsidR="00A71124" w:rsidRPr="00DF456C" w:rsidTr="00991A6D">
        <w:tc>
          <w:tcPr>
            <w:tcW w:w="3553" w:type="dxa"/>
            <w:vMerge w:val="restart"/>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bottom"/>
          </w:tcPr>
          <w:p w:rsidR="00A71124" w:rsidRPr="00DF456C" w:rsidRDefault="00A71124"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Наименование</w:t>
            </w:r>
          </w:p>
          <w:p w:rsidR="00A71124" w:rsidRPr="00DF456C" w:rsidRDefault="00A71124" w:rsidP="00991A6D">
            <w:pPr>
              <w:spacing w:after="0" w:line="240" w:lineRule="auto"/>
              <w:jc w:val="center"/>
              <w:rPr>
                <w:rFonts w:ascii="Times New Roman" w:eastAsia="Calibri" w:hAnsi="Times New Roman" w:cs="Times New Roman"/>
                <w:sz w:val="18"/>
                <w:szCs w:val="18"/>
                <w:lang w:eastAsia="ru-RU"/>
              </w:rPr>
            </w:pPr>
          </w:p>
        </w:tc>
        <w:tc>
          <w:tcPr>
            <w:tcW w:w="581" w:type="dxa"/>
            <w:vMerge w:val="restart"/>
            <w:tcBorders>
              <w:top w:val="single" w:sz="8" w:space="0" w:color="000000"/>
              <w:left w:val="single" w:sz="0" w:space="0" w:color="000000"/>
              <w:right w:val="single" w:sz="4" w:space="0" w:color="auto"/>
            </w:tcBorders>
            <w:shd w:val="clear" w:color="auto" w:fill="auto"/>
            <w:tcMar>
              <w:left w:w="108" w:type="dxa"/>
              <w:right w:w="108" w:type="dxa"/>
            </w:tcMar>
            <w:vAlign w:val="bottom"/>
          </w:tcPr>
          <w:p w:rsidR="00A71124" w:rsidRPr="00DF456C" w:rsidRDefault="00A71124" w:rsidP="00991A6D">
            <w:pPr>
              <w:spacing w:after="0" w:line="240" w:lineRule="auto"/>
              <w:jc w:val="center"/>
              <w:rPr>
                <w:rFonts w:ascii="Times New Roman" w:eastAsia="Calibri" w:hAnsi="Times New Roman" w:cs="Times New Roman"/>
                <w:color w:val="000000"/>
                <w:sz w:val="18"/>
                <w:szCs w:val="18"/>
                <w:lang w:eastAsia="ru-RU"/>
              </w:rPr>
            </w:pPr>
            <w:proofErr w:type="spellStart"/>
            <w:r w:rsidRPr="00DF456C">
              <w:rPr>
                <w:rFonts w:ascii="Times New Roman" w:eastAsia="Calibri" w:hAnsi="Times New Roman" w:cs="Times New Roman"/>
                <w:color w:val="000000"/>
                <w:sz w:val="18"/>
                <w:szCs w:val="18"/>
                <w:lang w:eastAsia="ru-RU"/>
              </w:rPr>
              <w:t>РПр</w:t>
            </w:r>
            <w:proofErr w:type="spellEnd"/>
          </w:p>
          <w:p w:rsidR="00A71124" w:rsidRPr="00DF456C" w:rsidRDefault="00A71124" w:rsidP="00991A6D">
            <w:pPr>
              <w:spacing w:after="0" w:line="240" w:lineRule="auto"/>
              <w:jc w:val="center"/>
              <w:rPr>
                <w:rFonts w:ascii="Times New Roman" w:eastAsia="Calibri" w:hAnsi="Times New Roman" w:cs="Times New Roman"/>
                <w:sz w:val="18"/>
                <w:szCs w:val="18"/>
                <w:lang w:eastAsia="ru-RU"/>
              </w:rPr>
            </w:pPr>
          </w:p>
        </w:tc>
        <w:tc>
          <w:tcPr>
            <w:tcW w:w="581" w:type="dxa"/>
            <w:vMerge w:val="restart"/>
            <w:tcBorders>
              <w:top w:val="single" w:sz="8" w:space="0" w:color="000000"/>
              <w:left w:val="single" w:sz="4" w:space="0" w:color="auto"/>
              <w:right w:val="single" w:sz="8" w:space="0" w:color="000000"/>
            </w:tcBorders>
            <w:shd w:val="clear" w:color="auto" w:fill="auto"/>
            <w:vAlign w:val="bottom"/>
          </w:tcPr>
          <w:p w:rsidR="00A71124" w:rsidRPr="00DF456C" w:rsidRDefault="00A71124" w:rsidP="00991A6D">
            <w:pPr>
              <w:spacing w:after="0" w:line="240" w:lineRule="auto"/>
              <w:jc w:val="center"/>
              <w:rPr>
                <w:rFonts w:ascii="Times New Roman" w:eastAsia="Calibri" w:hAnsi="Times New Roman" w:cs="Times New Roman"/>
                <w:color w:val="000000"/>
                <w:sz w:val="18"/>
                <w:szCs w:val="18"/>
                <w:lang w:eastAsia="ru-RU"/>
              </w:rPr>
            </w:pPr>
            <w:proofErr w:type="spellStart"/>
            <w:proofErr w:type="gramStart"/>
            <w:r w:rsidRPr="00DF456C">
              <w:rPr>
                <w:rFonts w:ascii="Times New Roman" w:eastAsia="Calibri" w:hAnsi="Times New Roman" w:cs="Times New Roman"/>
                <w:color w:val="000000"/>
                <w:sz w:val="18"/>
                <w:szCs w:val="18"/>
                <w:lang w:eastAsia="ru-RU"/>
              </w:rPr>
              <w:t>Пр</w:t>
            </w:r>
            <w:proofErr w:type="spellEnd"/>
            <w:proofErr w:type="gramEnd"/>
          </w:p>
          <w:p w:rsidR="00A71124" w:rsidRPr="00DF456C" w:rsidRDefault="00A71124" w:rsidP="00991A6D">
            <w:pPr>
              <w:spacing w:after="0" w:line="240" w:lineRule="auto"/>
              <w:rPr>
                <w:rFonts w:ascii="Times New Roman" w:eastAsia="Calibri" w:hAnsi="Times New Roman" w:cs="Times New Roman"/>
                <w:sz w:val="18"/>
                <w:szCs w:val="18"/>
                <w:lang w:eastAsia="ru-RU"/>
              </w:rPr>
            </w:pPr>
          </w:p>
        </w:tc>
        <w:tc>
          <w:tcPr>
            <w:tcW w:w="1129" w:type="dxa"/>
            <w:vMerge w:val="restart"/>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A71124" w:rsidRPr="00DF456C" w:rsidRDefault="00A71124" w:rsidP="00991A6D">
            <w:pPr>
              <w:spacing w:after="0" w:line="240" w:lineRule="auto"/>
              <w:jc w:val="center"/>
              <w:rPr>
                <w:rFonts w:ascii="Times New Roman" w:eastAsia="Calibri" w:hAnsi="Times New Roman" w:cs="Times New Roman"/>
                <w:color w:val="000000"/>
                <w:sz w:val="18"/>
                <w:szCs w:val="18"/>
                <w:lang w:eastAsia="ru-RU"/>
              </w:rPr>
            </w:pPr>
            <w:proofErr w:type="spellStart"/>
            <w:r w:rsidRPr="00DF456C">
              <w:rPr>
                <w:rFonts w:ascii="Times New Roman" w:eastAsia="Calibri" w:hAnsi="Times New Roman" w:cs="Times New Roman"/>
                <w:color w:val="000000"/>
                <w:sz w:val="18"/>
                <w:szCs w:val="18"/>
                <w:lang w:eastAsia="ru-RU"/>
              </w:rPr>
              <w:t>ЦСт</w:t>
            </w:r>
            <w:proofErr w:type="spellEnd"/>
          </w:p>
          <w:p w:rsidR="00A71124" w:rsidRPr="00DF456C" w:rsidRDefault="00A71124" w:rsidP="00991A6D">
            <w:pPr>
              <w:spacing w:after="0" w:line="240" w:lineRule="auto"/>
              <w:jc w:val="center"/>
              <w:rPr>
                <w:rFonts w:ascii="Times New Roman" w:eastAsia="Calibri" w:hAnsi="Times New Roman" w:cs="Times New Roman"/>
                <w:sz w:val="18"/>
                <w:szCs w:val="18"/>
                <w:lang w:eastAsia="ru-RU"/>
              </w:rPr>
            </w:pPr>
          </w:p>
        </w:tc>
        <w:tc>
          <w:tcPr>
            <w:tcW w:w="550" w:type="dxa"/>
            <w:vMerge w:val="restart"/>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bottom"/>
          </w:tcPr>
          <w:p w:rsidR="00A71124" w:rsidRPr="00DF456C" w:rsidRDefault="00A71124" w:rsidP="00991A6D">
            <w:pPr>
              <w:spacing w:after="0" w:line="240" w:lineRule="auto"/>
              <w:rPr>
                <w:rFonts w:ascii="Times New Roman" w:eastAsia="Calibri" w:hAnsi="Times New Roman" w:cs="Times New Roman"/>
                <w:color w:val="000000"/>
                <w:sz w:val="18"/>
                <w:szCs w:val="18"/>
                <w:lang w:eastAsia="ru-RU"/>
              </w:rPr>
            </w:pPr>
          </w:p>
          <w:p w:rsidR="00A71124" w:rsidRPr="00DF456C" w:rsidRDefault="00A71124"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ВР</w:t>
            </w:r>
          </w:p>
          <w:p w:rsidR="00A71124" w:rsidRPr="00DF456C" w:rsidRDefault="00A71124" w:rsidP="00991A6D">
            <w:pPr>
              <w:spacing w:after="0" w:line="240" w:lineRule="auto"/>
              <w:jc w:val="center"/>
              <w:rPr>
                <w:rFonts w:ascii="Times New Roman" w:eastAsia="Calibri" w:hAnsi="Times New Roman" w:cs="Times New Roman"/>
                <w:sz w:val="18"/>
                <w:szCs w:val="18"/>
                <w:lang w:eastAsia="ru-RU"/>
              </w:rPr>
            </w:pPr>
          </w:p>
        </w:tc>
        <w:tc>
          <w:tcPr>
            <w:tcW w:w="3119" w:type="dxa"/>
            <w:gridSpan w:val="7"/>
            <w:tcBorders>
              <w:top w:val="single" w:sz="8"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A71124"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 xml:space="preserve">Утверждено, тыс. </w:t>
            </w:r>
            <w:r w:rsidR="00577742" w:rsidRPr="00DF456C">
              <w:rPr>
                <w:rFonts w:ascii="Times New Roman" w:eastAsia="Calibri" w:hAnsi="Times New Roman" w:cs="Times New Roman"/>
                <w:color w:val="000000"/>
                <w:sz w:val="18"/>
                <w:szCs w:val="18"/>
                <w:lang w:eastAsia="ru-RU"/>
              </w:rPr>
              <w:t>рублей</w:t>
            </w:r>
          </w:p>
        </w:tc>
      </w:tr>
      <w:tr w:rsidR="00991A6D" w:rsidRPr="00DF456C" w:rsidTr="00991A6D">
        <w:tc>
          <w:tcPr>
            <w:tcW w:w="3553" w:type="dxa"/>
            <w:vMerge/>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991A6D" w:rsidRPr="00DF456C" w:rsidRDefault="00991A6D" w:rsidP="00991A6D">
            <w:pPr>
              <w:rPr>
                <w:rFonts w:ascii="Times New Roman" w:eastAsia="Calibri" w:hAnsi="Times New Roman" w:cs="Times New Roman"/>
                <w:sz w:val="18"/>
                <w:szCs w:val="18"/>
                <w:lang w:eastAsia="ru-RU"/>
              </w:rPr>
            </w:pPr>
          </w:p>
        </w:tc>
        <w:tc>
          <w:tcPr>
            <w:tcW w:w="581" w:type="dxa"/>
            <w:vMerge/>
            <w:tcBorders>
              <w:left w:val="single" w:sz="0" w:space="0" w:color="000000"/>
              <w:bottom w:val="single" w:sz="8" w:space="0" w:color="000000"/>
              <w:right w:val="single" w:sz="4" w:space="0" w:color="auto"/>
            </w:tcBorders>
            <w:shd w:val="clear" w:color="auto" w:fill="auto"/>
            <w:tcMar>
              <w:left w:w="108" w:type="dxa"/>
              <w:right w:w="108" w:type="dxa"/>
            </w:tcMar>
            <w:vAlign w:val="bottom"/>
          </w:tcPr>
          <w:p w:rsidR="00991A6D" w:rsidRPr="00DF456C" w:rsidRDefault="00991A6D" w:rsidP="00991A6D">
            <w:pPr>
              <w:rPr>
                <w:rFonts w:ascii="Times New Roman" w:eastAsia="Calibri" w:hAnsi="Times New Roman" w:cs="Times New Roman"/>
                <w:sz w:val="18"/>
                <w:szCs w:val="18"/>
                <w:lang w:eastAsia="ru-RU"/>
              </w:rPr>
            </w:pPr>
          </w:p>
        </w:tc>
        <w:tc>
          <w:tcPr>
            <w:tcW w:w="581" w:type="dxa"/>
            <w:vMerge/>
            <w:tcBorders>
              <w:left w:val="single" w:sz="4" w:space="0" w:color="auto"/>
              <w:bottom w:val="single" w:sz="8" w:space="0" w:color="000000"/>
              <w:right w:val="single" w:sz="8" w:space="0" w:color="000000"/>
            </w:tcBorders>
            <w:shd w:val="clear" w:color="auto" w:fill="auto"/>
            <w:vAlign w:val="bottom"/>
          </w:tcPr>
          <w:p w:rsidR="00991A6D" w:rsidRPr="00DF456C" w:rsidRDefault="00991A6D" w:rsidP="00991A6D">
            <w:pPr>
              <w:rPr>
                <w:rFonts w:ascii="Times New Roman" w:eastAsia="Calibri" w:hAnsi="Times New Roman" w:cs="Times New Roman"/>
                <w:sz w:val="18"/>
                <w:szCs w:val="18"/>
                <w:lang w:eastAsia="ru-RU"/>
              </w:rPr>
            </w:pPr>
          </w:p>
        </w:tc>
        <w:tc>
          <w:tcPr>
            <w:tcW w:w="1129"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91A6D" w:rsidRPr="00DF456C" w:rsidRDefault="00991A6D" w:rsidP="00991A6D">
            <w:pPr>
              <w:rPr>
                <w:rFonts w:ascii="Times New Roman" w:eastAsia="Calibri" w:hAnsi="Times New Roman" w:cs="Times New Roman"/>
                <w:sz w:val="18"/>
                <w:szCs w:val="18"/>
                <w:lang w:eastAsia="ru-RU"/>
              </w:rPr>
            </w:pPr>
          </w:p>
        </w:tc>
        <w:tc>
          <w:tcPr>
            <w:tcW w:w="550"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91A6D" w:rsidRPr="00DF456C" w:rsidRDefault="00991A6D" w:rsidP="00991A6D">
            <w:pPr>
              <w:rPr>
                <w:rFonts w:ascii="Times New Roman" w:eastAsia="Calibri" w:hAnsi="Times New Roman" w:cs="Times New Roman"/>
                <w:sz w:val="18"/>
                <w:szCs w:val="18"/>
                <w:lang w:eastAsia="ru-RU"/>
              </w:rPr>
            </w:pPr>
          </w:p>
        </w:tc>
        <w:tc>
          <w:tcPr>
            <w:tcW w:w="991" w:type="dxa"/>
            <w:gridSpan w:val="3"/>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991A6D" w:rsidRPr="00DF456C" w:rsidRDefault="00991A6D"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w:t>
            </w:r>
            <w:r w:rsidR="00577742" w:rsidRPr="00DF456C">
              <w:rPr>
                <w:rFonts w:ascii="Times New Roman" w:eastAsia="Calibri" w:hAnsi="Times New Roman" w:cs="Times New Roman"/>
                <w:color w:val="000000"/>
                <w:sz w:val="18"/>
                <w:szCs w:val="18"/>
                <w:lang w:eastAsia="ru-RU"/>
              </w:rPr>
              <w:t>4</w:t>
            </w:r>
            <w:r w:rsidRPr="00DF456C">
              <w:rPr>
                <w:rFonts w:ascii="Times New Roman" w:eastAsia="Calibri" w:hAnsi="Times New Roman" w:cs="Times New Roman"/>
                <w:color w:val="000000"/>
                <w:sz w:val="18"/>
                <w:szCs w:val="18"/>
                <w:lang w:eastAsia="ru-RU"/>
              </w:rPr>
              <w:t xml:space="preserve"> год</w:t>
            </w:r>
          </w:p>
        </w:tc>
        <w:tc>
          <w:tcPr>
            <w:tcW w:w="1030" w:type="dxa"/>
            <w:gridSpan w:val="3"/>
            <w:tcBorders>
              <w:top w:val="single" w:sz="0" w:space="0" w:color="000000"/>
              <w:left w:val="single" w:sz="4" w:space="0" w:color="auto"/>
              <w:bottom w:val="single" w:sz="8" w:space="0" w:color="000000"/>
              <w:right w:val="single" w:sz="8" w:space="0" w:color="000000"/>
            </w:tcBorders>
            <w:shd w:val="clear" w:color="auto" w:fill="auto"/>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2025 год</w:t>
            </w:r>
          </w:p>
        </w:tc>
        <w:tc>
          <w:tcPr>
            <w:tcW w:w="1098" w:type="dxa"/>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2026 год</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Всего</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99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1566,4</w:t>
            </w:r>
          </w:p>
        </w:tc>
        <w:tc>
          <w:tcPr>
            <w:tcW w:w="1030" w:type="dxa"/>
            <w:gridSpan w:val="3"/>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6247C0"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1624,1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1620,8</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Общегосударственные вопросы</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99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137</w:t>
            </w:r>
            <w:r w:rsidR="00991A6D" w:rsidRPr="00DF456C">
              <w:rPr>
                <w:rFonts w:ascii="Times New Roman" w:eastAsia="Calibri" w:hAnsi="Times New Roman" w:cs="Times New Roman"/>
                <w:b/>
                <w:sz w:val="18"/>
                <w:szCs w:val="18"/>
                <w:lang w:eastAsia="ru-RU"/>
              </w:rPr>
              <w:t>9</w:t>
            </w:r>
          </w:p>
        </w:tc>
        <w:tc>
          <w:tcPr>
            <w:tcW w:w="1030" w:type="dxa"/>
            <w:gridSpan w:val="3"/>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1359</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1359</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Функционирование высшего должностного лица субъекта РФ и муниципального образования</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0102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99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725</w:t>
            </w:r>
          </w:p>
        </w:tc>
        <w:tc>
          <w:tcPr>
            <w:tcW w:w="1030" w:type="dxa"/>
            <w:gridSpan w:val="3"/>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725</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725</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Глава муниципального образования</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8800090020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99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c>
          <w:tcPr>
            <w:tcW w:w="1030" w:type="dxa"/>
            <w:gridSpan w:val="3"/>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8800090020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100</w:t>
            </w:r>
          </w:p>
        </w:tc>
        <w:tc>
          <w:tcPr>
            <w:tcW w:w="99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c>
          <w:tcPr>
            <w:tcW w:w="1030" w:type="dxa"/>
            <w:gridSpan w:val="3"/>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Расходы на выплаты персоналу государственных (муниципальных) органов</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8800090020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120</w:t>
            </w:r>
          </w:p>
        </w:tc>
        <w:tc>
          <w:tcPr>
            <w:tcW w:w="99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c>
          <w:tcPr>
            <w:tcW w:w="1030" w:type="dxa"/>
            <w:gridSpan w:val="3"/>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r>
      <w:tr w:rsidR="00991A6D" w:rsidRPr="00DF456C" w:rsidTr="00991A6D">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0104</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15</w:t>
            </w:r>
            <w:r w:rsidR="00991A6D" w:rsidRPr="00DF456C">
              <w:rPr>
                <w:rFonts w:ascii="Times New Roman" w:eastAsia="Calibri" w:hAnsi="Times New Roman" w:cs="Times New Roman"/>
                <w:b/>
                <w:sz w:val="18"/>
                <w:szCs w:val="18"/>
                <w:lang w:eastAsia="ru-RU"/>
              </w:rPr>
              <w:t>1</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color w:val="000000"/>
                <w:sz w:val="18"/>
                <w:szCs w:val="18"/>
                <w:lang w:eastAsia="ru-RU"/>
              </w:rPr>
              <w:t>131</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Центральный аппарат</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15</w:t>
            </w:r>
            <w:r w:rsidR="00991A6D" w:rsidRPr="00DF456C">
              <w:rPr>
                <w:rFonts w:ascii="Times New Roman" w:eastAsia="Calibri" w:hAnsi="Times New Roman" w:cs="Times New Roman"/>
                <w:color w:val="000000"/>
                <w:sz w:val="18"/>
                <w:szCs w:val="18"/>
                <w:lang w:eastAsia="ru-RU"/>
              </w:rPr>
              <w:t>1</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880000010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200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15</w:t>
            </w:r>
            <w:r w:rsidR="00991A6D" w:rsidRPr="00DF456C">
              <w:rPr>
                <w:rFonts w:ascii="Times New Roman" w:eastAsia="Calibri" w:hAnsi="Times New Roman" w:cs="Times New Roman"/>
                <w:color w:val="000000"/>
                <w:sz w:val="18"/>
                <w:szCs w:val="18"/>
                <w:lang w:eastAsia="ru-RU"/>
              </w:rPr>
              <w:t>0</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130</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15</w:t>
            </w:r>
            <w:r w:rsidR="00991A6D" w:rsidRPr="00DF456C">
              <w:rPr>
                <w:rFonts w:ascii="Times New Roman" w:eastAsia="Calibri" w:hAnsi="Times New Roman" w:cs="Times New Roman"/>
                <w:color w:val="000000"/>
                <w:sz w:val="18"/>
                <w:szCs w:val="18"/>
                <w:lang w:eastAsia="ru-RU"/>
              </w:rPr>
              <w:t>0</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130</w:t>
            </w:r>
          </w:p>
        </w:tc>
      </w:tr>
      <w:tr w:rsidR="00991A6D" w:rsidRPr="00DF456C" w:rsidTr="00991A6D">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бюджетные ассигнования</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800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Уплата налогов, сборов и иных платежей</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850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Резервные фонды</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0111</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jc w:val="both"/>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Резервные фонды исполнительных органов местного самоуправления</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0111</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8800090040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lastRenderedPageBreak/>
              <w:t>Иные бюджетные ассигнования</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0111</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8800090040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800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Резервные средства</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0111</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8800090040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870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color w:val="000000"/>
                <w:sz w:val="18"/>
                <w:szCs w:val="18"/>
                <w:lang w:eastAsia="ru-RU"/>
              </w:rPr>
              <w:t>Другие общегосударственные вопросы</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color w:val="000000"/>
                <w:sz w:val="18"/>
                <w:szCs w:val="18"/>
                <w:lang w:eastAsia="ru-RU"/>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center"/>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color w:val="000000"/>
                <w:sz w:val="18"/>
                <w:szCs w:val="18"/>
                <w:lang w:eastAsia="ru-RU"/>
              </w:rPr>
              <w:t>0113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501</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501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color w:val="000000"/>
                <w:sz w:val="18"/>
                <w:szCs w:val="18"/>
                <w:lang w:eastAsia="ru-RU"/>
              </w:rPr>
              <w:t>501</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Другие общегосударственные вопросы</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0113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8800090030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0113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8800090030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100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Расходы на выплаты персоналу казенных учреждений</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0100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0113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8800090030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110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r>
      <w:tr w:rsidR="00991A6D" w:rsidRPr="00DF456C" w:rsidTr="00991A6D">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jc w:val="both"/>
              <w:rPr>
                <w:rFonts w:ascii="Times New Roman" w:hAnsi="Times New Roman" w:cs="Times New Roman"/>
                <w:i/>
                <w:iCs/>
                <w:sz w:val="18"/>
                <w:szCs w:val="18"/>
              </w:rPr>
            </w:pPr>
            <w:r w:rsidRPr="00DF456C">
              <w:rPr>
                <w:rFonts w:ascii="Times New Roman" w:hAnsi="Times New Roman" w:cs="Times New Roman"/>
                <w:i/>
                <w:iCs/>
                <w:sz w:val="18"/>
                <w:szCs w:val="18"/>
              </w:rPr>
              <w:t>Муниципальная программа «Профилактика наркомании и противодействие незаконному обороту наркотических средств, психотропных веществ на территории Скородненского сельского поселения»</w:t>
            </w:r>
          </w:p>
        </w:tc>
        <w:tc>
          <w:tcPr>
            <w:tcW w:w="581"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0100</w:t>
            </w:r>
          </w:p>
        </w:tc>
        <w:tc>
          <w:tcPr>
            <w:tcW w:w="581"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0113</w:t>
            </w:r>
          </w:p>
        </w:tc>
        <w:tc>
          <w:tcPr>
            <w:tcW w:w="1129"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8500191500</w:t>
            </w:r>
          </w:p>
        </w:tc>
        <w:tc>
          <w:tcPr>
            <w:tcW w:w="550"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p>
        </w:tc>
        <w:tc>
          <w:tcPr>
            <w:tcW w:w="968" w:type="dxa"/>
            <w:gridSpan w:val="2"/>
            <w:tcBorders>
              <w:top w:val="single" w:sz="4"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w:t>
            </w:r>
          </w:p>
        </w:tc>
        <w:tc>
          <w:tcPr>
            <w:tcW w:w="1053" w:type="dxa"/>
            <w:gridSpan w:val="4"/>
            <w:tcBorders>
              <w:top w:val="single" w:sz="4"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w:t>
            </w:r>
          </w:p>
        </w:tc>
        <w:tc>
          <w:tcPr>
            <w:tcW w:w="1098"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1</w:t>
            </w:r>
          </w:p>
        </w:tc>
      </w:tr>
      <w:tr w:rsidR="00991A6D" w:rsidRPr="00DF456C" w:rsidTr="00991A6D">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hAnsi="Times New Roman" w:cs="Times New Roman"/>
                <w:sz w:val="18"/>
                <w:szCs w:val="18"/>
              </w:rPr>
            </w:pPr>
            <w:r w:rsidRPr="00DF456C">
              <w:rPr>
                <w:rFonts w:ascii="Times New Roman" w:hAnsi="Times New Roman" w:cs="Times New Roman"/>
                <w:color w:val="000000"/>
                <w:sz w:val="18"/>
                <w:szCs w:val="18"/>
              </w:rPr>
              <w:t>Закупка товаров, работ и услуг для государственных (муниципальных) нужд</w:t>
            </w:r>
          </w:p>
        </w:tc>
        <w:tc>
          <w:tcPr>
            <w:tcW w:w="581"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0100</w:t>
            </w:r>
          </w:p>
        </w:tc>
        <w:tc>
          <w:tcPr>
            <w:tcW w:w="581"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0113</w:t>
            </w:r>
          </w:p>
        </w:tc>
        <w:tc>
          <w:tcPr>
            <w:tcW w:w="1129"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8500191500</w:t>
            </w:r>
          </w:p>
        </w:tc>
        <w:tc>
          <w:tcPr>
            <w:tcW w:w="550"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200</w:t>
            </w:r>
          </w:p>
        </w:tc>
        <w:tc>
          <w:tcPr>
            <w:tcW w:w="968" w:type="dxa"/>
            <w:gridSpan w:val="2"/>
            <w:tcBorders>
              <w:top w:val="single" w:sz="4"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c>
          <w:tcPr>
            <w:tcW w:w="1053" w:type="dxa"/>
            <w:gridSpan w:val="4"/>
            <w:tcBorders>
              <w:top w:val="single" w:sz="4"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c>
          <w:tcPr>
            <w:tcW w:w="1098"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r>
      <w:tr w:rsidR="00991A6D" w:rsidRPr="00DF456C" w:rsidTr="00991A6D">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hAnsi="Times New Roman" w:cs="Times New Roman"/>
                <w:sz w:val="18"/>
                <w:szCs w:val="18"/>
              </w:rPr>
            </w:pPr>
            <w:r w:rsidRPr="00DF456C">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81"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0100</w:t>
            </w:r>
          </w:p>
        </w:tc>
        <w:tc>
          <w:tcPr>
            <w:tcW w:w="581"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0113</w:t>
            </w:r>
          </w:p>
        </w:tc>
        <w:tc>
          <w:tcPr>
            <w:tcW w:w="1129"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8500191500</w:t>
            </w:r>
          </w:p>
        </w:tc>
        <w:tc>
          <w:tcPr>
            <w:tcW w:w="550"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240</w:t>
            </w:r>
          </w:p>
        </w:tc>
        <w:tc>
          <w:tcPr>
            <w:tcW w:w="968" w:type="dxa"/>
            <w:gridSpan w:val="2"/>
            <w:tcBorders>
              <w:top w:val="single" w:sz="4"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c>
          <w:tcPr>
            <w:tcW w:w="1053" w:type="dxa"/>
            <w:gridSpan w:val="4"/>
            <w:tcBorders>
              <w:top w:val="single" w:sz="4"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c>
          <w:tcPr>
            <w:tcW w:w="1098" w:type="dxa"/>
            <w:tcBorders>
              <w:top w:val="single" w:sz="4"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r>
      <w:tr w:rsidR="00577742"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577742" w:rsidRPr="00DF456C" w:rsidRDefault="00577742" w:rsidP="00577742">
            <w:pPr>
              <w:jc w:val="both"/>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Национальная оборона</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0200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63,8</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70,3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76,9</w:t>
            </w:r>
          </w:p>
        </w:tc>
      </w:tr>
      <w:tr w:rsidR="00577742" w:rsidRPr="00DF456C" w:rsidTr="00577742">
        <w:tc>
          <w:tcPr>
            <w:tcW w:w="35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both"/>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Мобилизационная и вневойсковая подготовка</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0200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0203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63,8</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70,3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76,9</w:t>
            </w:r>
          </w:p>
        </w:tc>
      </w:tr>
      <w:tr w:rsidR="00577742" w:rsidRPr="00DF456C" w:rsidTr="00577742">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Осуществление первичного воинского учета на территориях, где отсутствуют военные комиссариаты</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b/>
                <w:bCs/>
                <w:color w:val="000000"/>
                <w:sz w:val="18"/>
                <w:szCs w:val="18"/>
                <w:lang w:eastAsia="ru-RU"/>
              </w:rPr>
            </w:pP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63,8</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70,3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76,9</w:t>
            </w:r>
          </w:p>
        </w:tc>
      </w:tr>
      <w:tr w:rsidR="00577742" w:rsidRPr="00DF456C" w:rsidTr="00577742">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100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52,1</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55,7</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59,5</w:t>
            </w:r>
          </w:p>
        </w:tc>
      </w:tr>
      <w:tr w:rsidR="00577742" w:rsidRPr="00DF456C" w:rsidTr="00577742">
        <w:tc>
          <w:tcPr>
            <w:tcW w:w="3553"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77742" w:rsidRPr="00DF456C" w:rsidRDefault="00577742" w:rsidP="00577742">
            <w:pPr>
              <w:jc w:val="both"/>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Расходы на выплаты персоналу государственных (муниципальных) органов</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120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52,1</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55,7</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59,5</w:t>
            </w:r>
          </w:p>
        </w:tc>
      </w:tr>
      <w:tr w:rsidR="00577742" w:rsidRPr="00DF456C" w:rsidTr="00577742">
        <w:tc>
          <w:tcPr>
            <w:tcW w:w="3553"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77742" w:rsidRPr="00DF456C" w:rsidRDefault="00577742" w:rsidP="00577742">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200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11,7</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577742" w:rsidRPr="00DF456C" w:rsidRDefault="00577742" w:rsidP="00577742">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14,6</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17,4</w:t>
            </w:r>
          </w:p>
        </w:tc>
      </w:tr>
      <w:tr w:rsidR="00577742" w:rsidRPr="00DF456C" w:rsidTr="00577742">
        <w:tc>
          <w:tcPr>
            <w:tcW w:w="3553"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vAlign w:val="bottom"/>
          </w:tcPr>
          <w:p w:rsidR="00577742" w:rsidRPr="00DF456C" w:rsidRDefault="00577742" w:rsidP="00577742">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968"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11,7</w:t>
            </w:r>
          </w:p>
        </w:tc>
        <w:tc>
          <w:tcPr>
            <w:tcW w:w="1053" w:type="dxa"/>
            <w:gridSpan w:val="4"/>
            <w:tcBorders>
              <w:top w:val="single" w:sz="0" w:space="0" w:color="000000"/>
              <w:left w:val="single" w:sz="4" w:space="0" w:color="auto"/>
              <w:bottom w:val="single" w:sz="8" w:space="0" w:color="000000"/>
              <w:right w:val="single" w:sz="8" w:space="0" w:color="000000"/>
            </w:tcBorders>
            <w:shd w:val="clear" w:color="000000" w:fill="FFFFFF"/>
            <w:vAlign w:val="bottom"/>
          </w:tcPr>
          <w:p w:rsidR="00577742" w:rsidRPr="00DF456C" w:rsidRDefault="00577742" w:rsidP="00577742">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14,6</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577742" w:rsidRPr="00DF456C" w:rsidRDefault="00577742" w:rsidP="00577742">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17,4</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Национальная безопасность</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0300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11</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6</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6</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lastRenderedPageBreak/>
              <w:t>Защита населения и территории от ЧС природного и техногенного характера, ГО</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0300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0309</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8800090170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r>
      <w:tr w:rsidR="00991A6D" w:rsidRPr="00DF456C" w:rsidTr="00991A6D">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val="en-US" w:eastAsia="ru-RU"/>
              </w:rPr>
            </w:pPr>
            <w:r w:rsidRPr="00DF456C">
              <w:rPr>
                <w:rFonts w:ascii="Times New Roman" w:eastAsiaTheme="minorEastAsia" w:hAnsi="Times New Roman" w:cs="Times New Roman"/>
                <w:color w:val="000000"/>
                <w:sz w:val="18"/>
                <w:szCs w:val="18"/>
                <w:lang w:val="en-US" w:eastAsia="ru-RU"/>
              </w:rPr>
              <w:t>0300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val="en-US" w:eastAsia="ru-RU"/>
              </w:rPr>
            </w:pPr>
            <w:r w:rsidRPr="00DF456C">
              <w:rPr>
                <w:rFonts w:ascii="Times New Roman" w:eastAsiaTheme="minorEastAsia" w:hAnsi="Times New Roman" w:cs="Times New Roman"/>
                <w:color w:val="000000"/>
                <w:sz w:val="18"/>
                <w:szCs w:val="18"/>
                <w:lang w:val="en-US" w:eastAsia="ru-RU"/>
              </w:rPr>
              <w:t>0309</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8800090170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200</w:t>
            </w: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r>
      <w:tr w:rsidR="00991A6D" w:rsidRPr="00DF456C" w:rsidTr="00991A6D">
        <w:tc>
          <w:tcPr>
            <w:tcW w:w="3553"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0309</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8800090170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r>
      <w:tr w:rsidR="00991A6D" w:rsidRPr="00DF456C" w:rsidTr="00991A6D">
        <w:tc>
          <w:tcPr>
            <w:tcW w:w="3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Пожарная безопасность</w:t>
            </w:r>
          </w:p>
        </w:tc>
        <w:tc>
          <w:tcPr>
            <w:tcW w:w="581"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0300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0310</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991A6D" w:rsidRPr="00DF456C" w:rsidTr="00991A6D">
        <w:tc>
          <w:tcPr>
            <w:tcW w:w="35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0310</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color w:val="000000"/>
                <w:sz w:val="18"/>
                <w:szCs w:val="18"/>
                <w:lang w:eastAsia="ru-RU"/>
              </w:rPr>
              <w:t>8800090180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200</w:t>
            </w: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color w:val="000000"/>
                <w:sz w:val="18"/>
                <w:szCs w:val="18"/>
                <w:lang w:eastAsia="ru-RU"/>
              </w:rPr>
              <w:t>8800090180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240</w:t>
            </w: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991A6D" w:rsidP="00991A6D">
            <w:pPr>
              <w:rPr>
                <w:rFonts w:ascii="Times New Roman" w:eastAsia="Calibri" w:hAnsi="Times New Roman" w:cs="Times New Roman"/>
                <w:sz w:val="18"/>
                <w:szCs w:val="18"/>
                <w:lang w:eastAsia="ru-RU"/>
              </w:rPr>
            </w:pPr>
          </w:p>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991A6D" w:rsidRPr="00DF456C" w:rsidTr="00991A6D">
        <w:tc>
          <w:tcPr>
            <w:tcW w:w="3553"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Национальная экономика</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Другие вопросы в области национальной экономики</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0412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1 </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Целевая программа «Развитие и поддержка малого и среднего предпринимательства в Скородненском сельском поселении»</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0412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8300191300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0412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8300191300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200</w:t>
            </w:r>
          </w:p>
        </w:tc>
        <w:tc>
          <w:tcPr>
            <w:tcW w:w="1014"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c>
          <w:tcPr>
            <w:tcW w:w="1007" w:type="dxa"/>
            <w:gridSpan w:val="2"/>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0412</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8300191300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240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ЖКХ</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109,6</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6247C0"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147</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b/>
                <w:sz w:val="18"/>
                <w:szCs w:val="18"/>
                <w:lang w:val="en-US" w:eastAsia="ru-RU"/>
              </w:rPr>
            </w:pPr>
            <w:r w:rsidRPr="00DF456C">
              <w:rPr>
                <w:rFonts w:ascii="Times New Roman" w:eastAsia="Calibri" w:hAnsi="Times New Roman" w:cs="Times New Roman"/>
                <w:b/>
                <w:sz w:val="18"/>
                <w:szCs w:val="18"/>
                <w:lang w:eastAsia="ru-RU"/>
              </w:rPr>
              <w:t>159,7</w:t>
            </w:r>
          </w:p>
        </w:tc>
      </w:tr>
      <w:tr w:rsidR="00991A6D" w:rsidRPr="00DF456C" w:rsidTr="00991A6D">
        <w:tc>
          <w:tcPr>
            <w:tcW w:w="3553" w:type="dxa"/>
            <w:tcBorders>
              <w:top w:val="single" w:sz="0" w:space="0" w:color="000000"/>
              <w:left w:val="single" w:sz="8"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Уличное освещение</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0503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8800090090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20</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20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20</w:t>
            </w:r>
          </w:p>
        </w:tc>
      </w:tr>
      <w:tr w:rsidR="00991A6D" w:rsidRPr="00DF456C" w:rsidTr="00991A6D">
        <w:tc>
          <w:tcPr>
            <w:tcW w:w="3553" w:type="dxa"/>
            <w:tcBorders>
              <w:top w:val="single" w:sz="0" w:space="0" w:color="000000"/>
              <w:left w:val="single" w:sz="8"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0503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8800090090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20</w:t>
            </w:r>
          </w:p>
        </w:tc>
      </w:tr>
      <w:tr w:rsidR="00991A6D" w:rsidRPr="00DF456C" w:rsidTr="00991A6D">
        <w:tc>
          <w:tcPr>
            <w:tcW w:w="3553" w:type="dxa"/>
            <w:tcBorders>
              <w:top w:val="single" w:sz="0" w:space="0" w:color="000000"/>
              <w:left w:val="single" w:sz="8"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0503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8800090090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240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577742" w:rsidP="00991A6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20</w:t>
            </w:r>
          </w:p>
        </w:tc>
      </w:tr>
      <w:tr w:rsidR="00991A6D" w:rsidRPr="00DF456C" w:rsidTr="00991A6D">
        <w:tc>
          <w:tcPr>
            <w:tcW w:w="3553" w:type="dxa"/>
            <w:tcBorders>
              <w:top w:val="single" w:sz="0" w:space="0" w:color="000000"/>
              <w:left w:val="single" w:sz="8"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sz w:val="18"/>
                <w:szCs w:val="18"/>
                <w:lang w:eastAsia="ru-RU"/>
              </w:rPr>
              <w:t>Благоустройство</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8800090100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89,6</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6247C0"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127</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139,7</w:t>
            </w:r>
          </w:p>
        </w:tc>
      </w:tr>
      <w:tr w:rsidR="00991A6D" w:rsidRPr="00DF456C" w:rsidTr="00991A6D">
        <w:tc>
          <w:tcPr>
            <w:tcW w:w="3553" w:type="dxa"/>
            <w:tcBorders>
              <w:top w:val="single" w:sz="4" w:space="0" w:color="auto"/>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val="en-US" w:eastAsia="ru-RU"/>
              </w:rPr>
            </w:pPr>
            <w:r w:rsidRPr="00DF456C">
              <w:rPr>
                <w:rFonts w:ascii="Times New Roman" w:eastAsiaTheme="minorEastAsia" w:hAnsi="Times New Roman" w:cs="Times New Roman"/>
                <w:bCs/>
                <w:color w:val="000000"/>
                <w:sz w:val="18"/>
                <w:szCs w:val="18"/>
                <w:lang w:val="en-US" w:eastAsia="ru-RU"/>
              </w:rPr>
              <w:t>0500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val="en-US" w:eastAsia="ru-RU"/>
              </w:rPr>
            </w:pPr>
            <w:r w:rsidRPr="00DF456C">
              <w:rPr>
                <w:rFonts w:ascii="Times New Roman" w:eastAsiaTheme="minorEastAsia" w:hAnsi="Times New Roman" w:cs="Times New Roman"/>
                <w:bCs/>
                <w:color w:val="000000"/>
                <w:sz w:val="18"/>
                <w:szCs w:val="18"/>
                <w:lang w:val="en-US" w:eastAsia="ru-RU"/>
              </w:rPr>
              <w:t>0503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8800090100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200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89,6</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6247C0"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127</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139,7</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8800090100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240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89,6</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6247C0"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127</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6247C0"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139</w:t>
            </w:r>
            <w:r w:rsidR="00991A6D" w:rsidRPr="00DF456C">
              <w:rPr>
                <w:rFonts w:ascii="Times New Roman" w:eastAsia="Calibri" w:hAnsi="Times New Roman" w:cs="Times New Roman"/>
                <w:sz w:val="18"/>
                <w:szCs w:val="18"/>
                <w:lang w:eastAsia="ru-RU"/>
              </w:rPr>
              <w:t>,7</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r w:rsidRPr="00DF456C">
              <w:rPr>
                <w:rFonts w:ascii="Times New Roman" w:hAnsi="Times New Roman" w:cs="Times New Roman"/>
                <w:b/>
                <w:sz w:val="18"/>
                <w:szCs w:val="18"/>
              </w:rPr>
              <w:t>Физическая культура и спорт</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r w:rsidRPr="00DF456C">
              <w:rPr>
                <w:rFonts w:ascii="Times New Roman" w:hAnsi="Times New Roman" w:cs="Times New Roman"/>
                <w:b/>
                <w:sz w:val="18"/>
                <w:szCs w:val="18"/>
              </w:rPr>
              <w:t>1100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r w:rsidRPr="00DF456C">
              <w:rPr>
                <w:rFonts w:ascii="Times New Roman" w:hAnsi="Times New Roman" w:cs="Times New Roman"/>
                <w:b/>
                <w:sz w:val="18"/>
                <w:szCs w:val="18"/>
              </w:rPr>
              <w:t>Другие вопросы в области физической культуры и спорта</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r w:rsidRPr="00DF456C">
              <w:rPr>
                <w:rFonts w:ascii="Times New Roman" w:hAnsi="Times New Roman" w:cs="Times New Roman"/>
                <w:b/>
                <w:sz w:val="18"/>
                <w:szCs w:val="18"/>
              </w:rPr>
              <w:t>1100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r w:rsidRPr="00DF456C">
              <w:rPr>
                <w:rFonts w:ascii="Times New Roman" w:hAnsi="Times New Roman" w:cs="Times New Roman"/>
                <w:b/>
                <w:sz w:val="18"/>
                <w:szCs w:val="18"/>
              </w:rPr>
              <w:t>1105</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b/>
                <w:sz w:val="18"/>
                <w:szCs w:val="18"/>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lastRenderedPageBreak/>
              <w:t>Целевая программа «Развитие физической культуры и спорта в Скородненском сельском поселении»</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1105</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8600191600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Закупка товаров, работ и услуг для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1105</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8600191600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200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1100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1105</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8600191600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991A6D" w:rsidRPr="00DF456C" w:rsidRDefault="00991A6D" w:rsidP="00991A6D">
            <w:pPr>
              <w:rPr>
                <w:rFonts w:ascii="Times New Roman" w:hAnsi="Times New Roman" w:cs="Times New Roman"/>
                <w:sz w:val="18"/>
                <w:szCs w:val="18"/>
              </w:rPr>
            </w:pPr>
            <w:r w:rsidRPr="00DF456C">
              <w:rPr>
                <w:rFonts w:ascii="Times New Roman" w:hAnsi="Times New Roman" w:cs="Times New Roman"/>
                <w:sz w:val="18"/>
                <w:szCs w:val="18"/>
              </w:rPr>
              <w:t>240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Межбюджетные трансферты</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1400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1403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color w:val="000000"/>
                <w:sz w:val="18"/>
                <w:szCs w:val="18"/>
                <w:lang w:eastAsia="ru-RU"/>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color w:val="000000"/>
                <w:sz w:val="18"/>
                <w:szCs w:val="18"/>
                <w:lang w:eastAsia="ru-RU"/>
              </w:rPr>
              <w:t> 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color w:val="000000"/>
                <w:sz w:val="18"/>
                <w:szCs w:val="18"/>
                <w:lang w:eastAsia="ru-RU"/>
              </w:rPr>
              <w:t> 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Межбюджетные трансферты бюджетам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8800090160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Межбюджетные трансферты</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8800090160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500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984"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991A6D" w:rsidRPr="00DF456C" w:rsidRDefault="00577742"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109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r>
      <w:tr w:rsidR="00991A6D" w:rsidRPr="00DF456C" w:rsidTr="00991A6D">
        <w:tc>
          <w:tcPr>
            <w:tcW w:w="3553"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widowControl w:val="0"/>
              <w:autoSpaceDE w:val="0"/>
              <w:autoSpaceDN w:val="0"/>
              <w:adjustRightInd w:val="0"/>
              <w:jc w:val="both"/>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межбюджетные трансферты</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1400</w:t>
            </w:r>
          </w:p>
        </w:tc>
        <w:tc>
          <w:tcPr>
            <w:tcW w:w="581"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1403</w:t>
            </w:r>
          </w:p>
        </w:tc>
        <w:tc>
          <w:tcPr>
            <w:tcW w:w="1129"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8800090160</w:t>
            </w:r>
          </w:p>
        </w:tc>
        <w:tc>
          <w:tcPr>
            <w:tcW w:w="550"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540</w:t>
            </w:r>
          </w:p>
        </w:tc>
        <w:tc>
          <w:tcPr>
            <w:tcW w:w="1037" w:type="dxa"/>
            <w:gridSpan w:val="5"/>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984" w:type="dxa"/>
            <w:tcBorders>
              <w:top w:val="single" w:sz="0" w:space="0" w:color="000000"/>
              <w:left w:val="single" w:sz="0" w:space="0" w:color="000000"/>
              <w:bottom w:val="single" w:sz="8" w:space="0" w:color="000000"/>
              <w:right w:val="single" w:sz="4" w:space="0" w:color="auto"/>
            </w:tcBorders>
            <w:shd w:val="clear" w:color="000000" w:fill="FFFFFF"/>
            <w:vAlign w:val="bottom"/>
          </w:tcPr>
          <w:p w:rsidR="00991A6D" w:rsidRPr="00DF456C" w:rsidRDefault="00577742"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1098" w:type="dxa"/>
            <w:tcBorders>
              <w:top w:val="single" w:sz="0" w:space="0" w:color="000000"/>
              <w:left w:val="single" w:sz="4" w:space="0" w:color="auto"/>
              <w:bottom w:val="single" w:sz="8" w:space="0" w:color="000000"/>
              <w:right w:val="single" w:sz="4" w:space="0" w:color="auto"/>
            </w:tcBorders>
            <w:shd w:val="clear" w:color="000000" w:fill="FFFFFF"/>
            <w:tcMar>
              <w:left w:w="108" w:type="dxa"/>
              <w:right w:w="108" w:type="dxa"/>
            </w:tcMar>
            <w:vAlign w:val="bottom"/>
          </w:tcPr>
          <w:p w:rsidR="00991A6D" w:rsidRPr="00DF456C" w:rsidRDefault="00991A6D" w:rsidP="00991A6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r>
      <w:tr w:rsidR="00991A6D" w:rsidRPr="00DF456C" w:rsidTr="00991A6D">
        <w:tc>
          <w:tcPr>
            <w:tcW w:w="3553" w:type="dxa"/>
            <w:tcBorders>
              <w:top w:val="single" w:sz="4" w:space="0" w:color="auto"/>
              <w:left w:val="single" w:sz="8" w:space="0" w:color="000000"/>
              <w:bottom w:val="single" w:sz="4"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Условно утвержденные расходы</w:t>
            </w:r>
          </w:p>
        </w:tc>
        <w:tc>
          <w:tcPr>
            <w:tcW w:w="581" w:type="dxa"/>
            <w:tcBorders>
              <w:top w:val="single" w:sz="4" w:space="0" w:color="auto"/>
              <w:left w:val="single" w:sz="0" w:space="0" w:color="000000"/>
              <w:bottom w:val="single" w:sz="4"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9900</w:t>
            </w:r>
          </w:p>
        </w:tc>
        <w:tc>
          <w:tcPr>
            <w:tcW w:w="581" w:type="dxa"/>
            <w:tcBorders>
              <w:top w:val="single" w:sz="4" w:space="0" w:color="auto"/>
              <w:left w:val="single" w:sz="0" w:space="0" w:color="000000"/>
              <w:bottom w:val="single" w:sz="4"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p>
        </w:tc>
        <w:tc>
          <w:tcPr>
            <w:tcW w:w="1129" w:type="dxa"/>
            <w:tcBorders>
              <w:top w:val="single" w:sz="4" w:space="0" w:color="auto"/>
              <w:left w:val="single" w:sz="0" w:space="0" w:color="000000"/>
              <w:bottom w:val="single" w:sz="4" w:space="0" w:color="000000"/>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p>
        </w:tc>
        <w:tc>
          <w:tcPr>
            <w:tcW w:w="550" w:type="dxa"/>
            <w:tcBorders>
              <w:top w:val="single" w:sz="4" w:space="0" w:color="auto"/>
              <w:left w:val="single" w:sz="0" w:space="0" w:color="000000"/>
              <w:bottom w:val="single" w:sz="4" w:space="0" w:color="000000"/>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color w:val="000000"/>
                <w:sz w:val="18"/>
                <w:szCs w:val="18"/>
                <w:lang w:eastAsia="ru-RU"/>
              </w:rPr>
            </w:pPr>
          </w:p>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p>
        </w:tc>
        <w:tc>
          <w:tcPr>
            <w:tcW w:w="1037" w:type="dxa"/>
            <w:gridSpan w:val="5"/>
            <w:tcBorders>
              <w:top w:val="single" w:sz="4" w:space="0" w:color="auto"/>
              <w:left w:val="single" w:sz="4" w:space="0" w:color="auto"/>
              <w:bottom w:val="single" w:sz="4" w:space="0" w:color="000000"/>
            </w:tcBorders>
            <w:shd w:val="clear" w:color="000000" w:fill="FFFFFF"/>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p>
        </w:tc>
        <w:tc>
          <w:tcPr>
            <w:tcW w:w="984" w:type="dxa"/>
            <w:tcBorders>
              <w:top w:val="single" w:sz="4" w:space="0" w:color="auto"/>
              <w:left w:val="single" w:sz="4" w:space="0" w:color="auto"/>
              <w:bottom w:val="single" w:sz="4" w:space="0" w:color="000000"/>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38,8</w:t>
            </w:r>
          </w:p>
        </w:tc>
        <w:tc>
          <w:tcPr>
            <w:tcW w:w="1098" w:type="dxa"/>
            <w:tcBorders>
              <w:top w:val="single" w:sz="4" w:space="0" w:color="auto"/>
              <w:left w:val="single" w:sz="4" w:space="0" w:color="auto"/>
              <w:bottom w:val="single" w:sz="4" w:space="0" w:color="000000"/>
              <w:right w:val="single" w:sz="4" w:space="0" w:color="auto"/>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80,4</w:t>
            </w:r>
          </w:p>
        </w:tc>
      </w:tr>
      <w:tr w:rsidR="00991A6D" w:rsidRPr="00DF456C" w:rsidTr="00577742">
        <w:tc>
          <w:tcPr>
            <w:tcW w:w="3553" w:type="dxa"/>
            <w:tcBorders>
              <w:top w:val="single" w:sz="4" w:space="0" w:color="000000"/>
              <w:left w:val="single" w:sz="8"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Условно утвержденные расходы</w:t>
            </w:r>
          </w:p>
        </w:tc>
        <w:tc>
          <w:tcPr>
            <w:tcW w:w="581" w:type="dxa"/>
            <w:tcBorders>
              <w:top w:val="single" w:sz="4" w:space="0" w:color="000000"/>
              <w:left w:val="single" w:sz="0"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9900</w:t>
            </w:r>
          </w:p>
        </w:tc>
        <w:tc>
          <w:tcPr>
            <w:tcW w:w="581" w:type="dxa"/>
            <w:tcBorders>
              <w:top w:val="single" w:sz="4" w:space="0" w:color="000000"/>
              <w:left w:val="single" w:sz="0"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9999</w:t>
            </w:r>
          </w:p>
        </w:tc>
        <w:tc>
          <w:tcPr>
            <w:tcW w:w="1129" w:type="dxa"/>
            <w:tcBorders>
              <w:top w:val="single" w:sz="4" w:space="0" w:color="000000"/>
              <w:left w:val="single" w:sz="0" w:space="0" w:color="000000"/>
              <w:bottom w:val="single" w:sz="4" w:space="0" w:color="auto"/>
              <w:right w:val="single" w:sz="8" w:space="0" w:color="000000"/>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8800099990</w:t>
            </w:r>
          </w:p>
        </w:tc>
        <w:tc>
          <w:tcPr>
            <w:tcW w:w="550" w:type="dxa"/>
            <w:tcBorders>
              <w:top w:val="single" w:sz="4" w:space="0" w:color="000000"/>
              <w:left w:val="single" w:sz="0" w:space="0" w:color="000000"/>
              <w:bottom w:val="single" w:sz="4" w:space="0" w:color="auto"/>
              <w:right w:val="single" w:sz="4" w:space="0" w:color="auto"/>
            </w:tcBorders>
            <w:shd w:val="clear" w:color="000000" w:fill="FFFFFF"/>
            <w:tcMar>
              <w:left w:w="108" w:type="dxa"/>
              <w:right w:w="108" w:type="dxa"/>
            </w:tcMar>
            <w:vAlign w:val="bottom"/>
          </w:tcPr>
          <w:p w:rsidR="00991A6D" w:rsidRPr="00DF456C" w:rsidRDefault="00991A6D" w:rsidP="00991A6D">
            <w:pPr>
              <w:spacing w:after="0" w:line="240" w:lineRule="auto"/>
              <w:jc w:val="center"/>
              <w:rPr>
                <w:rFonts w:ascii="Times New Roman" w:eastAsia="Calibri" w:hAnsi="Times New Roman" w:cs="Times New Roman"/>
                <w:b/>
                <w:color w:val="000000"/>
                <w:sz w:val="18"/>
                <w:szCs w:val="18"/>
                <w:lang w:eastAsia="ru-RU"/>
              </w:rPr>
            </w:pPr>
          </w:p>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p>
        </w:tc>
        <w:tc>
          <w:tcPr>
            <w:tcW w:w="1037" w:type="dxa"/>
            <w:gridSpan w:val="5"/>
            <w:tcBorders>
              <w:top w:val="single" w:sz="4" w:space="0" w:color="000000"/>
              <w:left w:val="single" w:sz="4" w:space="0" w:color="auto"/>
              <w:bottom w:val="single" w:sz="4" w:space="0" w:color="auto"/>
            </w:tcBorders>
            <w:shd w:val="clear" w:color="000000" w:fill="FFFFFF"/>
            <w:vAlign w:val="bottom"/>
          </w:tcPr>
          <w:p w:rsidR="00991A6D" w:rsidRPr="00DF456C" w:rsidRDefault="00991A6D" w:rsidP="00991A6D">
            <w:pPr>
              <w:spacing w:after="0" w:line="240" w:lineRule="auto"/>
              <w:jc w:val="center"/>
              <w:rPr>
                <w:rFonts w:ascii="Times New Roman" w:eastAsia="Calibri" w:hAnsi="Times New Roman" w:cs="Times New Roman"/>
                <w:sz w:val="18"/>
                <w:szCs w:val="18"/>
                <w:lang w:eastAsia="ru-RU"/>
              </w:rPr>
            </w:pPr>
          </w:p>
        </w:tc>
        <w:tc>
          <w:tcPr>
            <w:tcW w:w="984" w:type="dxa"/>
            <w:tcBorders>
              <w:top w:val="single" w:sz="4" w:space="0" w:color="000000"/>
              <w:left w:val="single" w:sz="4" w:space="0" w:color="auto"/>
              <w:bottom w:val="single" w:sz="4" w:space="0" w:color="auto"/>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38,8</w:t>
            </w:r>
          </w:p>
        </w:tc>
        <w:tc>
          <w:tcPr>
            <w:tcW w:w="1098" w:type="dxa"/>
            <w:tcBorders>
              <w:top w:val="single" w:sz="4" w:space="0" w:color="000000"/>
              <w:left w:val="single" w:sz="4" w:space="0" w:color="auto"/>
              <w:bottom w:val="single" w:sz="4" w:space="0" w:color="auto"/>
              <w:right w:val="single" w:sz="4" w:space="0" w:color="auto"/>
            </w:tcBorders>
            <w:shd w:val="clear" w:color="000000" w:fill="FFFFFF"/>
            <w:vAlign w:val="bottom"/>
          </w:tcPr>
          <w:p w:rsidR="00991A6D" w:rsidRPr="00DF456C" w:rsidRDefault="00577742" w:rsidP="00991A6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80,4</w:t>
            </w:r>
          </w:p>
        </w:tc>
      </w:tr>
    </w:tbl>
    <w:p w:rsidR="00A71124" w:rsidRDefault="00A71124" w:rsidP="00A71124">
      <w:pPr>
        <w:spacing w:after="0" w:line="240" w:lineRule="auto"/>
        <w:jc w:val="both"/>
        <w:rPr>
          <w:rFonts w:ascii="Times New Roman" w:eastAsia="Calibri" w:hAnsi="Times New Roman" w:cs="Times New Roman"/>
          <w:sz w:val="18"/>
          <w:szCs w:val="18"/>
          <w:lang w:eastAsia="ru-RU"/>
        </w:rPr>
      </w:pPr>
    </w:p>
    <w:p w:rsidR="00F9319C" w:rsidRDefault="00F9319C" w:rsidP="00A71124">
      <w:pPr>
        <w:spacing w:after="0" w:line="240" w:lineRule="auto"/>
        <w:jc w:val="both"/>
        <w:rPr>
          <w:rFonts w:ascii="Times New Roman" w:eastAsia="Calibri" w:hAnsi="Times New Roman" w:cs="Times New Roman"/>
          <w:sz w:val="18"/>
          <w:szCs w:val="18"/>
          <w:lang w:eastAsia="ru-RU"/>
        </w:rPr>
      </w:pPr>
    </w:p>
    <w:p w:rsidR="00F9319C" w:rsidRDefault="00F9319C" w:rsidP="00A71124">
      <w:pPr>
        <w:spacing w:after="0" w:line="240" w:lineRule="auto"/>
        <w:jc w:val="both"/>
        <w:rPr>
          <w:rFonts w:ascii="Times New Roman" w:eastAsia="Calibri" w:hAnsi="Times New Roman" w:cs="Times New Roman"/>
          <w:sz w:val="18"/>
          <w:szCs w:val="18"/>
          <w:lang w:eastAsia="ru-RU"/>
        </w:rPr>
      </w:pPr>
    </w:p>
    <w:p w:rsidR="00F9319C" w:rsidRDefault="00F9319C" w:rsidP="00A71124">
      <w:pPr>
        <w:spacing w:after="0" w:line="240" w:lineRule="auto"/>
        <w:jc w:val="both"/>
        <w:rPr>
          <w:rFonts w:ascii="Times New Roman" w:eastAsia="Calibri" w:hAnsi="Times New Roman" w:cs="Times New Roman"/>
          <w:sz w:val="18"/>
          <w:szCs w:val="18"/>
          <w:lang w:eastAsia="ru-RU"/>
        </w:rPr>
      </w:pPr>
    </w:p>
    <w:p w:rsidR="00F9319C" w:rsidRDefault="00F9319C" w:rsidP="00A71124">
      <w:pPr>
        <w:spacing w:after="0" w:line="240" w:lineRule="auto"/>
        <w:jc w:val="both"/>
        <w:rPr>
          <w:rFonts w:ascii="Times New Roman" w:eastAsia="Calibri" w:hAnsi="Times New Roman" w:cs="Times New Roman"/>
          <w:sz w:val="18"/>
          <w:szCs w:val="18"/>
          <w:lang w:eastAsia="ru-RU"/>
        </w:rPr>
      </w:pPr>
    </w:p>
    <w:p w:rsidR="007B3AC0" w:rsidRDefault="007B3AC0" w:rsidP="00A71124">
      <w:pPr>
        <w:spacing w:after="0" w:line="240" w:lineRule="auto"/>
        <w:jc w:val="both"/>
        <w:rPr>
          <w:rFonts w:ascii="Times New Roman" w:eastAsia="Calibri" w:hAnsi="Times New Roman" w:cs="Times New Roman"/>
          <w:sz w:val="18"/>
          <w:szCs w:val="18"/>
          <w:lang w:eastAsia="ru-RU"/>
        </w:rPr>
      </w:pPr>
    </w:p>
    <w:p w:rsidR="00F9319C" w:rsidRDefault="00F9319C" w:rsidP="00A71124">
      <w:pPr>
        <w:spacing w:after="0" w:line="240" w:lineRule="auto"/>
        <w:jc w:val="both"/>
        <w:rPr>
          <w:rFonts w:ascii="Times New Roman" w:eastAsia="Calibri" w:hAnsi="Times New Roman" w:cs="Times New Roman"/>
          <w:sz w:val="18"/>
          <w:szCs w:val="18"/>
          <w:lang w:eastAsia="ru-RU"/>
        </w:rPr>
      </w:pPr>
    </w:p>
    <w:p w:rsidR="00F9319C" w:rsidRPr="00A71124" w:rsidRDefault="00F9319C" w:rsidP="00F9319C">
      <w:pPr>
        <w:spacing w:after="0" w:line="240" w:lineRule="auto"/>
        <w:jc w:val="right"/>
        <w:rPr>
          <w:rFonts w:ascii="Calibri" w:eastAsia="Calibri" w:hAnsi="Calibri" w:cs="Calibri"/>
          <w:color w:val="000000"/>
          <w:sz w:val="18"/>
          <w:lang w:eastAsia="ru-RU"/>
        </w:rPr>
      </w:pPr>
      <w:r w:rsidRPr="00A71124">
        <w:rPr>
          <w:rFonts w:ascii="Calibri" w:eastAsia="Calibri" w:hAnsi="Calibri" w:cs="Calibri"/>
          <w:color w:val="000000"/>
          <w:sz w:val="18"/>
          <w:lang w:eastAsia="ru-RU"/>
        </w:rPr>
        <w:t xml:space="preserve">                                                                   </w:t>
      </w:r>
      <w:r>
        <w:rPr>
          <w:rFonts w:ascii="Calibri" w:eastAsia="Calibri" w:hAnsi="Calibri" w:cs="Calibri"/>
          <w:color w:val="000000"/>
          <w:sz w:val="18"/>
          <w:lang w:eastAsia="ru-RU"/>
        </w:rPr>
        <w:t xml:space="preserve">                    Приложение 5</w:t>
      </w:r>
      <w:r w:rsidRPr="00A71124">
        <w:rPr>
          <w:rFonts w:ascii="Calibri" w:eastAsia="Calibri" w:hAnsi="Calibri" w:cs="Calibri"/>
          <w:color w:val="000000"/>
          <w:sz w:val="18"/>
          <w:lang w:eastAsia="ru-RU"/>
        </w:rPr>
        <w:br/>
        <w:t>к решению Скородненского сельского Совета народных депутатов</w:t>
      </w:r>
    </w:p>
    <w:p w:rsidR="00F9319C" w:rsidRPr="00730C43" w:rsidRDefault="00F9319C" w:rsidP="00F9319C">
      <w:pPr>
        <w:spacing w:after="0" w:line="240" w:lineRule="auto"/>
        <w:jc w:val="right"/>
        <w:rPr>
          <w:rFonts w:ascii="Calibri" w:eastAsia="Calibri" w:hAnsi="Calibri" w:cs="Calibri"/>
          <w:color w:val="000000"/>
          <w:sz w:val="18"/>
          <w:lang w:eastAsia="ru-RU"/>
        </w:rPr>
      </w:pPr>
      <w:r w:rsidRPr="00A71124">
        <w:rPr>
          <w:rFonts w:ascii="Calibri" w:eastAsia="Calibri" w:hAnsi="Calibri" w:cs="Calibri"/>
          <w:color w:val="000000"/>
          <w:sz w:val="18"/>
          <w:lang w:eastAsia="ru-RU"/>
        </w:rPr>
        <w:t xml:space="preserve"> «</w:t>
      </w:r>
      <w:r w:rsidRPr="00730C43">
        <w:rPr>
          <w:rFonts w:ascii="Calibri" w:eastAsia="Calibri" w:hAnsi="Calibri" w:cs="Calibri"/>
          <w:color w:val="000000"/>
          <w:sz w:val="18"/>
          <w:lang w:eastAsia="ru-RU"/>
        </w:rPr>
        <w:t>О бюджете Скородненского сельского поселения  на 202</w:t>
      </w:r>
      <w:r>
        <w:rPr>
          <w:rFonts w:ascii="Calibri" w:eastAsia="Calibri" w:hAnsi="Calibri" w:cs="Calibri"/>
          <w:color w:val="000000"/>
          <w:sz w:val="18"/>
          <w:lang w:eastAsia="ru-RU"/>
        </w:rPr>
        <w:t>4</w:t>
      </w:r>
      <w:r w:rsidRPr="00730C43">
        <w:rPr>
          <w:rFonts w:ascii="Calibri" w:eastAsia="Calibri" w:hAnsi="Calibri" w:cs="Calibri"/>
          <w:color w:val="000000"/>
          <w:sz w:val="18"/>
          <w:lang w:eastAsia="ru-RU"/>
        </w:rPr>
        <w:t xml:space="preserve"> год</w:t>
      </w:r>
    </w:p>
    <w:p w:rsidR="00F9319C" w:rsidRPr="00A71124" w:rsidRDefault="00F9319C" w:rsidP="00F9319C">
      <w:pPr>
        <w:spacing w:after="0" w:line="240" w:lineRule="auto"/>
        <w:jc w:val="right"/>
        <w:rPr>
          <w:rFonts w:ascii="Calibri" w:eastAsia="Calibri" w:hAnsi="Calibri" w:cs="Calibri"/>
          <w:color w:val="000000"/>
          <w:sz w:val="18"/>
          <w:lang w:eastAsia="ru-RU"/>
        </w:rPr>
      </w:pPr>
      <w:r w:rsidRPr="00730C43">
        <w:rPr>
          <w:rFonts w:ascii="Calibri" w:eastAsia="Calibri" w:hAnsi="Calibri" w:cs="Calibri"/>
          <w:color w:val="000000"/>
          <w:sz w:val="18"/>
          <w:lang w:eastAsia="ru-RU"/>
        </w:rPr>
        <w:t>и плановый период 202</w:t>
      </w:r>
      <w:r>
        <w:rPr>
          <w:rFonts w:ascii="Calibri" w:eastAsia="Calibri" w:hAnsi="Calibri" w:cs="Calibri"/>
          <w:color w:val="000000"/>
          <w:sz w:val="18"/>
          <w:lang w:eastAsia="ru-RU"/>
        </w:rPr>
        <w:t>5</w:t>
      </w:r>
      <w:r w:rsidRPr="00730C43">
        <w:rPr>
          <w:rFonts w:ascii="Calibri" w:eastAsia="Calibri" w:hAnsi="Calibri" w:cs="Calibri"/>
          <w:color w:val="000000"/>
          <w:sz w:val="18"/>
          <w:lang w:eastAsia="ru-RU"/>
        </w:rPr>
        <w:t xml:space="preserve"> и 202</w:t>
      </w:r>
      <w:r>
        <w:rPr>
          <w:rFonts w:ascii="Calibri" w:eastAsia="Calibri" w:hAnsi="Calibri" w:cs="Calibri"/>
          <w:color w:val="000000"/>
          <w:sz w:val="18"/>
          <w:lang w:eastAsia="ru-RU"/>
        </w:rPr>
        <w:t>6</w:t>
      </w:r>
      <w:r w:rsidRPr="00730C43">
        <w:rPr>
          <w:rFonts w:ascii="Calibri" w:eastAsia="Calibri" w:hAnsi="Calibri" w:cs="Calibri"/>
          <w:color w:val="000000"/>
          <w:sz w:val="18"/>
          <w:lang w:eastAsia="ru-RU"/>
        </w:rPr>
        <w:t xml:space="preserve"> годов</w:t>
      </w:r>
      <w:r>
        <w:rPr>
          <w:rFonts w:ascii="Calibri" w:eastAsia="Calibri" w:hAnsi="Calibri" w:cs="Calibri"/>
          <w:color w:val="000000"/>
          <w:sz w:val="18"/>
          <w:lang w:eastAsia="ru-RU"/>
        </w:rPr>
        <w:t xml:space="preserve">» </w:t>
      </w:r>
    </w:p>
    <w:p w:rsidR="00F9319C" w:rsidRPr="00DF456C" w:rsidRDefault="00F9319C" w:rsidP="00A71124">
      <w:pPr>
        <w:spacing w:after="0" w:line="240" w:lineRule="auto"/>
        <w:jc w:val="both"/>
        <w:rPr>
          <w:rFonts w:ascii="Times New Roman" w:eastAsia="Calibri" w:hAnsi="Times New Roman" w:cs="Times New Roman"/>
          <w:sz w:val="18"/>
          <w:szCs w:val="18"/>
          <w:lang w:eastAsia="ru-RU"/>
        </w:rPr>
      </w:pPr>
    </w:p>
    <w:p w:rsidR="00F9319C" w:rsidRDefault="00F9319C" w:rsidP="00F9319C">
      <w:pPr>
        <w:jc w:val="center"/>
        <w:rPr>
          <w:rFonts w:ascii="Calibri" w:hAnsi="Calibri" w:cs="Calibri"/>
          <w:b/>
          <w:bCs/>
          <w:color w:val="000000"/>
        </w:rPr>
      </w:pPr>
      <w:r>
        <w:rPr>
          <w:rFonts w:ascii="Calibri" w:hAnsi="Calibri" w:cs="Calibri"/>
          <w:b/>
          <w:bCs/>
          <w:color w:val="000000"/>
        </w:rPr>
        <w:t>Распределение бюджетных ассигнований на 2024-2026 годы по разделам и подразделам, целевым статьям и видам расходов муниципальных программ в  бюджете Скородненского  сельского поселения</w:t>
      </w:r>
    </w:p>
    <w:tbl>
      <w:tblPr>
        <w:tblW w:w="10489" w:type="dxa"/>
        <w:tblInd w:w="-459" w:type="dxa"/>
        <w:tblLayout w:type="fixed"/>
        <w:tblLook w:val="04A0" w:firstRow="1" w:lastRow="0" w:firstColumn="1" w:lastColumn="0" w:noHBand="0" w:noVBand="1"/>
      </w:tblPr>
      <w:tblGrid>
        <w:gridCol w:w="4395"/>
        <w:gridCol w:w="567"/>
        <w:gridCol w:w="708"/>
        <w:gridCol w:w="708"/>
        <w:gridCol w:w="1134"/>
        <w:gridCol w:w="567"/>
        <w:gridCol w:w="709"/>
        <w:gridCol w:w="850"/>
        <w:gridCol w:w="851"/>
      </w:tblGrid>
      <w:tr w:rsidR="00F9319C" w:rsidTr="006636F4">
        <w:trPr>
          <w:trHeight w:val="270"/>
        </w:trPr>
        <w:tc>
          <w:tcPr>
            <w:tcW w:w="4395" w:type="dxa"/>
            <w:vMerge w:val="restart"/>
            <w:tcBorders>
              <w:top w:val="single" w:sz="4" w:space="0" w:color="auto"/>
              <w:left w:val="single" w:sz="4" w:space="0" w:color="auto"/>
              <w:right w:val="single" w:sz="4" w:space="0" w:color="auto"/>
            </w:tcBorders>
            <w:shd w:val="clear" w:color="auto" w:fill="FFFFFF"/>
            <w:vAlign w:val="bottom"/>
            <w:hideMark/>
          </w:tcPr>
          <w:p w:rsidR="00F9319C" w:rsidRDefault="00F9319C" w:rsidP="006636F4">
            <w:pPr>
              <w:jc w:val="center"/>
              <w:rPr>
                <w:rFonts w:ascii="Calibri" w:hAnsi="Calibri" w:cs="Calibri"/>
                <w:color w:val="000000"/>
                <w:sz w:val="20"/>
                <w:szCs w:val="20"/>
              </w:rPr>
            </w:pPr>
            <w:r>
              <w:rPr>
                <w:rFonts w:ascii="Calibri" w:hAnsi="Calibri" w:cs="Calibri"/>
                <w:color w:val="000000"/>
                <w:sz w:val="20"/>
                <w:szCs w:val="20"/>
              </w:rPr>
              <w:t>Наименование</w:t>
            </w:r>
          </w:p>
        </w:tc>
        <w:tc>
          <w:tcPr>
            <w:tcW w:w="567" w:type="dxa"/>
            <w:vMerge w:val="restart"/>
            <w:tcBorders>
              <w:top w:val="single" w:sz="4" w:space="0" w:color="auto"/>
              <w:left w:val="single" w:sz="4" w:space="0" w:color="auto"/>
              <w:right w:val="single" w:sz="4" w:space="0" w:color="auto"/>
            </w:tcBorders>
            <w:shd w:val="clear" w:color="auto" w:fill="FFFFFF"/>
          </w:tcPr>
          <w:p w:rsidR="00F9319C" w:rsidRDefault="00F9319C" w:rsidP="006636F4">
            <w:pPr>
              <w:jc w:val="center"/>
              <w:rPr>
                <w:rFonts w:ascii="Calibri" w:hAnsi="Calibri" w:cs="Calibri"/>
                <w:color w:val="000000"/>
                <w:sz w:val="20"/>
                <w:szCs w:val="20"/>
              </w:rPr>
            </w:pPr>
            <w:r>
              <w:rPr>
                <w:rFonts w:ascii="Calibri" w:hAnsi="Calibri" w:cs="Calibri"/>
                <w:color w:val="000000"/>
                <w:sz w:val="20"/>
                <w:szCs w:val="20"/>
              </w:rPr>
              <w:t>Вед</w:t>
            </w:r>
          </w:p>
          <w:p w:rsidR="00F9319C" w:rsidRDefault="00F9319C" w:rsidP="006636F4">
            <w:pPr>
              <w:jc w:val="center"/>
              <w:rPr>
                <w:rFonts w:ascii="Calibri" w:hAnsi="Calibri" w:cs="Calibri"/>
                <w:color w:val="000000"/>
                <w:sz w:val="20"/>
                <w:szCs w:val="20"/>
              </w:rPr>
            </w:pPr>
          </w:p>
        </w:tc>
        <w:tc>
          <w:tcPr>
            <w:tcW w:w="708" w:type="dxa"/>
            <w:vMerge w:val="restart"/>
            <w:tcBorders>
              <w:top w:val="single" w:sz="4" w:space="0" w:color="auto"/>
              <w:left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proofErr w:type="spellStart"/>
            <w:r>
              <w:rPr>
                <w:rFonts w:ascii="Calibri" w:hAnsi="Calibri" w:cs="Calibri"/>
                <w:color w:val="000000"/>
                <w:sz w:val="20"/>
                <w:szCs w:val="20"/>
              </w:rPr>
              <w:t>РПр</w:t>
            </w:r>
            <w:proofErr w:type="spellEnd"/>
          </w:p>
        </w:tc>
        <w:tc>
          <w:tcPr>
            <w:tcW w:w="708" w:type="dxa"/>
            <w:vMerge w:val="restart"/>
            <w:tcBorders>
              <w:top w:val="single" w:sz="4" w:space="0" w:color="auto"/>
              <w:left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proofErr w:type="spellStart"/>
            <w:proofErr w:type="gramStart"/>
            <w:r>
              <w:rPr>
                <w:rFonts w:ascii="Calibri" w:hAnsi="Calibri" w:cs="Calibri"/>
                <w:color w:val="000000"/>
                <w:sz w:val="20"/>
                <w:szCs w:val="20"/>
              </w:rPr>
              <w:t>Пр</w:t>
            </w:r>
            <w:proofErr w:type="spellEnd"/>
            <w:proofErr w:type="gramEnd"/>
          </w:p>
        </w:tc>
        <w:tc>
          <w:tcPr>
            <w:tcW w:w="1134" w:type="dxa"/>
            <w:vMerge w:val="restart"/>
            <w:tcBorders>
              <w:top w:val="single" w:sz="4" w:space="0" w:color="auto"/>
              <w:left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proofErr w:type="spellStart"/>
            <w:r>
              <w:rPr>
                <w:rFonts w:ascii="Calibri" w:hAnsi="Calibri" w:cs="Calibri"/>
                <w:color w:val="000000"/>
                <w:sz w:val="20"/>
                <w:szCs w:val="20"/>
              </w:rPr>
              <w:t>ЦСт</w:t>
            </w:r>
            <w:proofErr w:type="spellEnd"/>
          </w:p>
        </w:tc>
        <w:tc>
          <w:tcPr>
            <w:tcW w:w="567" w:type="dxa"/>
            <w:vMerge w:val="restart"/>
            <w:tcBorders>
              <w:top w:val="single" w:sz="4" w:space="0" w:color="auto"/>
              <w:left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r>
              <w:rPr>
                <w:rFonts w:ascii="Calibri" w:hAnsi="Calibri" w:cs="Calibri"/>
                <w:color w:val="000000"/>
                <w:sz w:val="20"/>
                <w:szCs w:val="20"/>
              </w:rPr>
              <w:t>ВР</w:t>
            </w:r>
          </w:p>
        </w:tc>
        <w:tc>
          <w:tcPr>
            <w:tcW w:w="2410" w:type="dxa"/>
            <w:gridSpan w:val="3"/>
            <w:tcBorders>
              <w:top w:val="single" w:sz="4" w:space="0" w:color="auto"/>
              <w:left w:val="single" w:sz="4" w:space="0" w:color="auto"/>
              <w:bottom w:val="single" w:sz="4" w:space="0" w:color="auto"/>
              <w:right w:val="single" w:sz="4" w:space="0" w:color="auto"/>
            </w:tcBorders>
            <w:shd w:val="clear" w:color="auto" w:fill="FFFFFF"/>
            <w:noWrap/>
          </w:tcPr>
          <w:p w:rsidR="00F9319C" w:rsidRDefault="00F9319C" w:rsidP="006636F4">
            <w:pPr>
              <w:jc w:val="center"/>
              <w:rPr>
                <w:rFonts w:ascii="Calibri" w:hAnsi="Calibri" w:cs="Calibri"/>
                <w:color w:val="000000"/>
                <w:sz w:val="20"/>
                <w:szCs w:val="20"/>
              </w:rPr>
            </w:pPr>
            <w:r>
              <w:rPr>
                <w:rFonts w:ascii="Calibri" w:hAnsi="Calibri" w:cs="Calibri"/>
                <w:color w:val="000000"/>
                <w:sz w:val="20"/>
                <w:szCs w:val="20"/>
              </w:rPr>
              <w:t>Утверждено, тыс. рублей</w:t>
            </w:r>
          </w:p>
        </w:tc>
      </w:tr>
      <w:tr w:rsidR="00F9319C" w:rsidTr="006636F4">
        <w:trPr>
          <w:trHeight w:val="285"/>
        </w:trPr>
        <w:tc>
          <w:tcPr>
            <w:tcW w:w="4395" w:type="dxa"/>
            <w:vMerge/>
            <w:tcBorders>
              <w:left w:val="single" w:sz="4" w:space="0" w:color="auto"/>
              <w:bottom w:val="single" w:sz="4" w:space="0" w:color="auto"/>
              <w:right w:val="single" w:sz="4" w:space="0" w:color="auto"/>
            </w:tcBorders>
            <w:shd w:val="clear" w:color="auto" w:fill="FFFFFF"/>
            <w:vAlign w:val="bottom"/>
            <w:hideMark/>
          </w:tcPr>
          <w:p w:rsidR="00F9319C" w:rsidRDefault="00F9319C" w:rsidP="006636F4">
            <w:pPr>
              <w:jc w:val="center"/>
              <w:rPr>
                <w:rFonts w:ascii="Calibri" w:hAnsi="Calibri" w:cs="Calibri"/>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F9319C" w:rsidRDefault="00F9319C" w:rsidP="006636F4">
            <w:pPr>
              <w:jc w:val="center"/>
              <w:rPr>
                <w:rFonts w:ascii="Calibri" w:hAnsi="Calibri" w:cs="Calibri"/>
                <w:color w:val="000000"/>
                <w:sz w:val="20"/>
                <w:szCs w:val="20"/>
              </w:rPr>
            </w:pPr>
          </w:p>
        </w:tc>
        <w:tc>
          <w:tcPr>
            <w:tcW w:w="708" w:type="dxa"/>
            <w:vMerge/>
            <w:tcBorders>
              <w:left w:val="single" w:sz="4" w:space="0" w:color="auto"/>
              <w:bottom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p>
        </w:tc>
        <w:tc>
          <w:tcPr>
            <w:tcW w:w="708" w:type="dxa"/>
            <w:vMerge/>
            <w:tcBorders>
              <w:left w:val="single" w:sz="4" w:space="0" w:color="auto"/>
              <w:bottom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p>
        </w:tc>
        <w:tc>
          <w:tcPr>
            <w:tcW w:w="1134" w:type="dxa"/>
            <w:vMerge/>
            <w:tcBorders>
              <w:left w:val="single" w:sz="4" w:space="0" w:color="auto"/>
              <w:bottom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noWrap/>
            <w:hideMark/>
          </w:tcPr>
          <w:p w:rsidR="00F9319C" w:rsidRDefault="00F9319C" w:rsidP="006636F4">
            <w:pPr>
              <w:jc w:val="center"/>
              <w:rPr>
                <w:rFonts w:ascii="Calibri" w:hAnsi="Calibri" w:cs="Calibri"/>
                <w:color w:val="000000"/>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tcPr>
          <w:p w:rsidR="00F9319C" w:rsidRDefault="00F9319C" w:rsidP="006636F4">
            <w:pPr>
              <w:jc w:val="center"/>
              <w:rPr>
                <w:rFonts w:ascii="Calibri" w:hAnsi="Calibri" w:cs="Calibri"/>
                <w:color w:val="000000"/>
                <w:sz w:val="20"/>
                <w:szCs w:val="20"/>
              </w:rPr>
            </w:pPr>
            <w:r>
              <w:rPr>
                <w:rFonts w:ascii="Calibri" w:hAnsi="Calibri" w:cs="Calibri"/>
                <w:color w:val="000000"/>
                <w:sz w:val="20"/>
                <w:szCs w:val="20"/>
              </w:rPr>
              <w:t>2024 год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F9319C" w:rsidRDefault="00F9319C" w:rsidP="006636F4">
            <w:pPr>
              <w:jc w:val="center"/>
              <w:rPr>
                <w:rFonts w:ascii="Calibri" w:hAnsi="Calibri" w:cs="Calibri"/>
                <w:color w:val="000000"/>
                <w:sz w:val="20"/>
                <w:szCs w:val="20"/>
              </w:rPr>
            </w:pPr>
            <w:r>
              <w:rPr>
                <w:rFonts w:ascii="Calibri" w:hAnsi="Calibri" w:cs="Calibri"/>
                <w:color w:val="000000"/>
                <w:sz w:val="20"/>
                <w:szCs w:val="20"/>
              </w:rPr>
              <w:t>2025 год</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F9319C" w:rsidRDefault="00F9319C" w:rsidP="006636F4">
            <w:pPr>
              <w:jc w:val="center"/>
              <w:rPr>
                <w:rFonts w:ascii="Calibri" w:hAnsi="Calibri" w:cs="Calibri"/>
                <w:color w:val="000000"/>
                <w:sz w:val="20"/>
                <w:szCs w:val="20"/>
              </w:rPr>
            </w:pPr>
            <w:r>
              <w:rPr>
                <w:rFonts w:ascii="Calibri" w:hAnsi="Calibri" w:cs="Calibri"/>
                <w:color w:val="000000"/>
                <w:sz w:val="20"/>
                <w:szCs w:val="20"/>
              </w:rPr>
              <w:t>2026 год</w:t>
            </w:r>
          </w:p>
        </w:tc>
      </w:tr>
      <w:tr w:rsidR="00F9319C" w:rsidTr="006636F4">
        <w:trPr>
          <w:trHeight w:val="315"/>
        </w:trPr>
        <w:tc>
          <w:tcPr>
            <w:tcW w:w="4395" w:type="dxa"/>
            <w:tcBorders>
              <w:top w:val="nil"/>
              <w:left w:val="single" w:sz="4" w:space="0" w:color="auto"/>
              <w:bottom w:val="nil"/>
              <w:right w:val="single" w:sz="4" w:space="0" w:color="auto"/>
            </w:tcBorders>
            <w:vAlign w:val="bottom"/>
            <w:hideMark/>
          </w:tcPr>
          <w:p w:rsidR="00F9319C" w:rsidRPr="00320308" w:rsidRDefault="00F9319C" w:rsidP="006636F4">
            <w:pPr>
              <w:rPr>
                <w:rFonts w:cs="Calibri"/>
                <w:i/>
                <w:iCs/>
                <w:sz w:val="18"/>
                <w:szCs w:val="18"/>
              </w:rPr>
            </w:pPr>
            <w:r w:rsidRPr="00320308">
              <w:rPr>
                <w:rFonts w:cs="Calibri"/>
                <w:i/>
                <w:iCs/>
                <w:sz w:val="18"/>
                <w:szCs w:val="18"/>
              </w:rPr>
              <w:t xml:space="preserve">Муниципальная </w:t>
            </w:r>
            <w:r>
              <w:rPr>
                <w:rFonts w:cs="Calibri"/>
                <w:i/>
                <w:iCs/>
                <w:sz w:val="18"/>
                <w:szCs w:val="18"/>
              </w:rPr>
              <w:t>программа «Профилактика наркомании и противодействие незаконному обороту наркотических средств, психотропных веществ на территории Скородненского сельского поселения</w:t>
            </w:r>
            <w:r w:rsidRPr="00320308">
              <w:rPr>
                <w:rFonts w:cs="Calibri"/>
                <w:i/>
                <w:iCs/>
                <w:sz w:val="18"/>
                <w:szCs w:val="18"/>
              </w:rPr>
              <w:t>»</w:t>
            </w:r>
          </w:p>
        </w:tc>
        <w:tc>
          <w:tcPr>
            <w:tcW w:w="567" w:type="dxa"/>
            <w:tcBorders>
              <w:top w:val="nil"/>
              <w:left w:val="single" w:sz="8" w:space="0" w:color="auto"/>
              <w:bottom w:val="single" w:sz="8" w:space="0" w:color="auto"/>
              <w:right w:val="single" w:sz="4" w:space="0" w:color="auto"/>
            </w:tcBorders>
            <w:vAlign w:val="bottom"/>
            <w:hideMark/>
          </w:tcPr>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0100</w:t>
            </w:r>
          </w:p>
        </w:tc>
        <w:tc>
          <w:tcPr>
            <w:tcW w:w="708"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0113</w:t>
            </w:r>
          </w:p>
        </w:tc>
        <w:tc>
          <w:tcPr>
            <w:tcW w:w="1134"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Pr>
                <w:rFonts w:cs="Calibri"/>
                <w:color w:val="000000"/>
                <w:sz w:val="18"/>
                <w:szCs w:val="18"/>
              </w:rPr>
              <w:t>85001915</w:t>
            </w:r>
            <w:r w:rsidRPr="00320308">
              <w:rPr>
                <w:rFonts w:cs="Calibri"/>
                <w:color w:val="000000"/>
                <w:sz w:val="18"/>
                <w:szCs w:val="18"/>
              </w:rPr>
              <w:t>0</w:t>
            </w:r>
            <w:r>
              <w:rPr>
                <w:rFonts w:cs="Calibri"/>
                <w:color w:val="000000"/>
                <w:sz w:val="18"/>
                <w:szCs w:val="18"/>
              </w:rPr>
              <w:t>0</w:t>
            </w:r>
          </w:p>
        </w:tc>
        <w:tc>
          <w:tcPr>
            <w:tcW w:w="567"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p>
        </w:tc>
        <w:tc>
          <w:tcPr>
            <w:tcW w:w="709" w:type="dxa"/>
            <w:tcBorders>
              <w:top w:val="nil"/>
              <w:left w:val="nil"/>
              <w:bottom w:val="single" w:sz="8" w:space="0" w:color="auto"/>
              <w:right w:val="single" w:sz="4" w:space="0" w:color="auto"/>
            </w:tcBorders>
            <w:shd w:val="clear" w:color="auto" w:fill="FFFFFF"/>
            <w:noWrap/>
            <w:vAlign w:val="bottom"/>
            <w:hideMark/>
          </w:tcPr>
          <w:p w:rsidR="00F9319C" w:rsidRDefault="00F9319C" w:rsidP="006636F4">
            <w:pPr>
              <w:jc w:val="center"/>
              <w:rPr>
                <w:rFonts w:cs="Calibri"/>
              </w:rPr>
            </w:pPr>
            <w:r>
              <w:rPr>
                <w:rFonts w:cs="Calibri"/>
                <w:color w:val="000000"/>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color w:val="000000"/>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color w:val="000000"/>
                <w:sz w:val="18"/>
              </w:rPr>
              <w:t>1</w:t>
            </w:r>
          </w:p>
        </w:tc>
      </w:tr>
      <w:tr w:rsidR="00F9319C" w:rsidTr="006636F4">
        <w:trPr>
          <w:trHeight w:val="916"/>
        </w:trPr>
        <w:tc>
          <w:tcPr>
            <w:tcW w:w="4395" w:type="dxa"/>
            <w:tcBorders>
              <w:top w:val="single" w:sz="4" w:space="0" w:color="auto"/>
              <w:left w:val="single" w:sz="4" w:space="0" w:color="auto"/>
              <w:bottom w:val="single" w:sz="4" w:space="0" w:color="auto"/>
              <w:right w:val="single" w:sz="4" w:space="0" w:color="auto"/>
            </w:tcBorders>
            <w:vAlign w:val="bottom"/>
          </w:tcPr>
          <w:p w:rsidR="00F9319C" w:rsidRPr="00320308" w:rsidRDefault="00F9319C" w:rsidP="006636F4">
            <w:pPr>
              <w:widowControl w:val="0"/>
              <w:autoSpaceDE w:val="0"/>
              <w:autoSpaceDN w:val="0"/>
              <w:adjustRightInd w:val="0"/>
              <w:rPr>
                <w:rFonts w:cs="Calibri"/>
                <w:color w:val="000000"/>
                <w:sz w:val="18"/>
                <w:szCs w:val="18"/>
              </w:rPr>
            </w:pPr>
            <w:r w:rsidRPr="00384AF9">
              <w:rPr>
                <w:rFonts w:cs="Calibri"/>
                <w:color w:val="000000"/>
                <w:sz w:val="18"/>
                <w:szCs w:val="18"/>
              </w:rPr>
              <w:t xml:space="preserve">Основное мероприятие </w:t>
            </w:r>
            <w:r>
              <w:rPr>
                <w:rFonts w:cs="Calibri"/>
                <w:color w:val="000000"/>
                <w:sz w:val="18"/>
                <w:szCs w:val="18"/>
              </w:rPr>
              <w:t>«</w:t>
            </w:r>
            <w:r w:rsidRPr="00384AF9">
              <w:rPr>
                <w:rFonts w:cs="Calibri"/>
                <w:color w:val="000000"/>
                <w:sz w:val="18"/>
                <w:szCs w:val="18"/>
              </w:rPr>
              <w:t>Реализация комплекса мер антинаркотической направленности среди молодежи</w:t>
            </w:r>
            <w:r>
              <w:rPr>
                <w:rFonts w:cs="Calibri"/>
                <w:color w:val="000000"/>
                <w:sz w:val="18"/>
                <w:szCs w:val="18"/>
              </w:rPr>
              <w:t xml:space="preserve">. </w:t>
            </w:r>
            <w:r w:rsidRPr="00384AF9">
              <w:rPr>
                <w:rFonts w:cs="Calibri"/>
                <w:color w:val="000000"/>
                <w:sz w:val="18"/>
                <w:szCs w:val="18"/>
              </w:rPr>
              <w:t xml:space="preserve">Приобретение буклетов, плакатов, памяток и рекомендаций для образовательных учреждений, предприятий и организаций, расположенных на территории  Скородненского </w:t>
            </w:r>
            <w:r w:rsidRPr="00384AF9">
              <w:rPr>
                <w:rFonts w:cs="Calibri"/>
                <w:color w:val="000000"/>
                <w:sz w:val="18"/>
                <w:szCs w:val="18"/>
              </w:rPr>
              <w:lastRenderedPageBreak/>
              <w:t>сельского поселения</w:t>
            </w:r>
            <w:r>
              <w:rPr>
                <w:rFonts w:cs="Calibri"/>
                <w:color w:val="000000"/>
                <w:sz w:val="18"/>
                <w:szCs w:val="18"/>
              </w:rPr>
              <w:t>»</w:t>
            </w:r>
          </w:p>
        </w:tc>
        <w:tc>
          <w:tcPr>
            <w:tcW w:w="567" w:type="dxa"/>
            <w:tcBorders>
              <w:top w:val="nil"/>
              <w:left w:val="single" w:sz="8" w:space="0" w:color="auto"/>
              <w:bottom w:val="single" w:sz="8" w:space="0" w:color="auto"/>
              <w:right w:val="single" w:sz="4" w:space="0" w:color="auto"/>
            </w:tcBorders>
            <w:vAlign w:val="bottom"/>
          </w:tcPr>
          <w:p w:rsidR="00F9319C" w:rsidRDefault="00F9319C" w:rsidP="006636F4">
            <w:pPr>
              <w:jc w:val="center"/>
              <w:rPr>
                <w:rFonts w:ascii="Calibri" w:eastAsia="Calibri" w:hAnsi="Calibri" w:cs="Calibri"/>
              </w:rPr>
            </w:pPr>
            <w:r>
              <w:rPr>
                <w:rFonts w:ascii="Calibri" w:eastAsia="Calibri" w:hAnsi="Calibri" w:cs="Calibri"/>
                <w:color w:val="000000"/>
                <w:sz w:val="18"/>
              </w:rPr>
              <w:lastRenderedPageBreak/>
              <w:t>002</w:t>
            </w:r>
          </w:p>
        </w:tc>
        <w:tc>
          <w:tcPr>
            <w:tcW w:w="708" w:type="dxa"/>
            <w:tcBorders>
              <w:top w:val="nil"/>
              <w:left w:val="single" w:sz="4" w:space="0" w:color="auto"/>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sidRPr="00320308">
              <w:rPr>
                <w:rFonts w:cs="Calibri"/>
                <w:color w:val="000000"/>
                <w:sz w:val="18"/>
                <w:szCs w:val="18"/>
              </w:rPr>
              <w:t>0100</w:t>
            </w:r>
          </w:p>
        </w:tc>
        <w:tc>
          <w:tcPr>
            <w:tcW w:w="708"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sidRPr="00320308">
              <w:rPr>
                <w:rFonts w:cs="Calibri"/>
                <w:color w:val="000000"/>
                <w:sz w:val="18"/>
                <w:szCs w:val="18"/>
              </w:rPr>
              <w:t>0113</w:t>
            </w:r>
          </w:p>
        </w:tc>
        <w:tc>
          <w:tcPr>
            <w:tcW w:w="1134"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Pr>
                <w:rFonts w:cs="Calibri"/>
                <w:color w:val="000000"/>
                <w:sz w:val="18"/>
                <w:szCs w:val="18"/>
              </w:rPr>
              <w:t>85001915</w:t>
            </w:r>
            <w:r w:rsidRPr="00320308">
              <w:rPr>
                <w:rFonts w:cs="Calibri"/>
                <w:color w:val="000000"/>
                <w:sz w:val="18"/>
                <w:szCs w:val="18"/>
              </w:rPr>
              <w:t>0</w:t>
            </w:r>
            <w:r>
              <w:rPr>
                <w:rFonts w:cs="Calibri"/>
                <w:color w:val="000000"/>
                <w:sz w:val="18"/>
                <w:szCs w:val="18"/>
              </w:rPr>
              <w:t>0</w:t>
            </w:r>
          </w:p>
        </w:tc>
        <w:tc>
          <w:tcPr>
            <w:tcW w:w="567"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p>
        </w:tc>
        <w:tc>
          <w:tcPr>
            <w:tcW w:w="709" w:type="dxa"/>
            <w:tcBorders>
              <w:top w:val="nil"/>
              <w:left w:val="nil"/>
              <w:bottom w:val="single" w:sz="8" w:space="0" w:color="auto"/>
              <w:right w:val="single" w:sz="4" w:space="0" w:color="auto"/>
            </w:tcBorders>
            <w:shd w:val="clear" w:color="auto" w:fill="FFFFFF"/>
            <w:noWrap/>
            <w:vAlign w:val="bottom"/>
          </w:tcPr>
          <w:p w:rsidR="00F9319C" w:rsidRDefault="00F9319C" w:rsidP="006636F4">
            <w:pPr>
              <w:jc w:val="center"/>
              <w:rPr>
                <w:rFonts w:cs="Calibri"/>
              </w:rPr>
            </w:pPr>
            <w:r>
              <w:rPr>
                <w:rFonts w:cs="Calibri"/>
                <w:color w:val="000000"/>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color w:val="000000"/>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color w:val="000000"/>
                <w:sz w:val="18"/>
              </w:rPr>
              <w:t>1</w:t>
            </w:r>
          </w:p>
        </w:tc>
      </w:tr>
      <w:tr w:rsidR="00F9319C" w:rsidTr="006636F4">
        <w:trPr>
          <w:trHeight w:val="315"/>
        </w:trPr>
        <w:tc>
          <w:tcPr>
            <w:tcW w:w="4395" w:type="dxa"/>
            <w:tcBorders>
              <w:top w:val="single" w:sz="4" w:space="0" w:color="auto"/>
              <w:left w:val="single" w:sz="4" w:space="0" w:color="auto"/>
              <w:bottom w:val="single" w:sz="4" w:space="0" w:color="auto"/>
              <w:right w:val="single" w:sz="4" w:space="0" w:color="auto"/>
            </w:tcBorders>
            <w:vAlign w:val="bottom"/>
            <w:hideMark/>
          </w:tcPr>
          <w:p w:rsidR="00F9319C" w:rsidRPr="00320308" w:rsidRDefault="00F9319C" w:rsidP="006636F4">
            <w:pPr>
              <w:widowControl w:val="0"/>
              <w:autoSpaceDE w:val="0"/>
              <w:autoSpaceDN w:val="0"/>
              <w:adjustRightInd w:val="0"/>
              <w:rPr>
                <w:rFonts w:cs="Calibri"/>
                <w:sz w:val="18"/>
                <w:szCs w:val="18"/>
              </w:rPr>
            </w:pPr>
            <w:r w:rsidRPr="00320308">
              <w:rPr>
                <w:rFonts w:cs="Calibri"/>
                <w:color w:val="000000"/>
                <w:sz w:val="18"/>
                <w:szCs w:val="18"/>
              </w:rPr>
              <w:lastRenderedPageBreak/>
              <w:t>Закупка товаров, работ и услуг для государственных (муниципальных) нужд</w:t>
            </w:r>
          </w:p>
        </w:tc>
        <w:tc>
          <w:tcPr>
            <w:tcW w:w="567" w:type="dxa"/>
            <w:tcBorders>
              <w:top w:val="nil"/>
              <w:left w:val="single" w:sz="8" w:space="0" w:color="auto"/>
              <w:bottom w:val="single" w:sz="8" w:space="0" w:color="auto"/>
              <w:right w:val="single" w:sz="4" w:space="0" w:color="auto"/>
            </w:tcBorders>
            <w:vAlign w:val="bottom"/>
            <w:hideMark/>
          </w:tcPr>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0100</w:t>
            </w:r>
          </w:p>
        </w:tc>
        <w:tc>
          <w:tcPr>
            <w:tcW w:w="708"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0113</w:t>
            </w:r>
          </w:p>
        </w:tc>
        <w:tc>
          <w:tcPr>
            <w:tcW w:w="1134"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Pr>
                <w:rFonts w:cs="Calibri"/>
                <w:color w:val="000000"/>
                <w:sz w:val="18"/>
                <w:szCs w:val="18"/>
              </w:rPr>
              <w:t>85001915</w:t>
            </w:r>
            <w:r w:rsidRPr="00320308">
              <w:rPr>
                <w:rFonts w:cs="Calibri"/>
                <w:color w:val="000000"/>
                <w:sz w:val="18"/>
                <w:szCs w:val="18"/>
              </w:rPr>
              <w:t>0</w:t>
            </w:r>
            <w:r>
              <w:rPr>
                <w:rFonts w:cs="Calibri"/>
                <w:color w:val="000000"/>
                <w:sz w:val="18"/>
                <w:szCs w:val="18"/>
              </w:rPr>
              <w:t>0</w:t>
            </w:r>
          </w:p>
        </w:tc>
        <w:tc>
          <w:tcPr>
            <w:tcW w:w="567"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200</w:t>
            </w:r>
          </w:p>
        </w:tc>
        <w:tc>
          <w:tcPr>
            <w:tcW w:w="709" w:type="dxa"/>
            <w:tcBorders>
              <w:top w:val="nil"/>
              <w:left w:val="nil"/>
              <w:bottom w:val="single" w:sz="8" w:space="0" w:color="auto"/>
              <w:right w:val="single" w:sz="4" w:space="0" w:color="auto"/>
            </w:tcBorders>
            <w:shd w:val="clear" w:color="auto" w:fill="FFFFFF"/>
            <w:noWrap/>
            <w:vAlign w:val="bottom"/>
            <w:hideMark/>
          </w:tcPr>
          <w:p w:rsidR="00F9319C" w:rsidRDefault="00F9319C" w:rsidP="006636F4">
            <w:pPr>
              <w:jc w:val="center"/>
              <w:rPr>
                <w:rFonts w:cs="Calibri"/>
              </w:rPr>
            </w:pPr>
            <w:r>
              <w:rPr>
                <w:rFonts w:cs="Calibri"/>
                <w:color w:val="000000"/>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color w:val="000000"/>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color w:val="000000"/>
                <w:sz w:val="18"/>
              </w:rPr>
              <w:t>1</w:t>
            </w:r>
          </w:p>
        </w:tc>
      </w:tr>
      <w:tr w:rsidR="00F9319C" w:rsidTr="006636F4">
        <w:trPr>
          <w:trHeight w:val="525"/>
        </w:trPr>
        <w:tc>
          <w:tcPr>
            <w:tcW w:w="4395" w:type="dxa"/>
            <w:tcBorders>
              <w:top w:val="nil"/>
              <w:left w:val="single" w:sz="4" w:space="0" w:color="auto"/>
              <w:bottom w:val="single" w:sz="4" w:space="0" w:color="auto"/>
              <w:right w:val="single" w:sz="4" w:space="0" w:color="auto"/>
            </w:tcBorders>
            <w:vAlign w:val="bottom"/>
            <w:hideMark/>
          </w:tcPr>
          <w:p w:rsidR="00F9319C" w:rsidRPr="00320308" w:rsidRDefault="00F9319C" w:rsidP="006636F4">
            <w:pPr>
              <w:widowControl w:val="0"/>
              <w:autoSpaceDE w:val="0"/>
              <w:autoSpaceDN w:val="0"/>
              <w:adjustRightInd w:val="0"/>
              <w:rPr>
                <w:rFonts w:cs="Calibri"/>
                <w:sz w:val="18"/>
                <w:szCs w:val="18"/>
              </w:rPr>
            </w:pPr>
            <w:r w:rsidRPr="00320308">
              <w:rPr>
                <w:rFonts w:cs="Calibri"/>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single" w:sz="8" w:space="0" w:color="auto"/>
              <w:bottom w:val="single" w:sz="8" w:space="0" w:color="auto"/>
              <w:right w:val="single" w:sz="4" w:space="0" w:color="auto"/>
            </w:tcBorders>
            <w:vAlign w:val="bottom"/>
          </w:tcPr>
          <w:p w:rsidR="00F9319C" w:rsidRDefault="00F9319C" w:rsidP="006636F4">
            <w:pPr>
              <w:jc w:val="center"/>
              <w:rPr>
                <w:rFonts w:ascii="Calibri" w:eastAsia="Calibri" w:hAnsi="Calibri" w:cs="Calibri"/>
                <w:color w:val="000000"/>
                <w:sz w:val="18"/>
              </w:rPr>
            </w:pPr>
          </w:p>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0100</w:t>
            </w:r>
          </w:p>
        </w:tc>
        <w:tc>
          <w:tcPr>
            <w:tcW w:w="708"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0113</w:t>
            </w:r>
          </w:p>
        </w:tc>
        <w:tc>
          <w:tcPr>
            <w:tcW w:w="1134"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Pr>
                <w:rFonts w:cs="Calibri"/>
                <w:color w:val="000000"/>
                <w:sz w:val="18"/>
                <w:szCs w:val="18"/>
              </w:rPr>
              <w:t>85001915</w:t>
            </w:r>
            <w:r w:rsidRPr="00320308">
              <w:rPr>
                <w:rFonts w:cs="Calibri"/>
                <w:color w:val="000000"/>
                <w:sz w:val="18"/>
                <w:szCs w:val="18"/>
              </w:rPr>
              <w:t>0</w:t>
            </w:r>
            <w:r>
              <w:rPr>
                <w:rFonts w:cs="Calibri"/>
                <w:color w:val="000000"/>
                <w:sz w:val="18"/>
                <w:szCs w:val="18"/>
              </w:rPr>
              <w:t>0</w:t>
            </w:r>
          </w:p>
        </w:tc>
        <w:tc>
          <w:tcPr>
            <w:tcW w:w="567"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240</w:t>
            </w:r>
          </w:p>
        </w:tc>
        <w:tc>
          <w:tcPr>
            <w:tcW w:w="709" w:type="dxa"/>
            <w:tcBorders>
              <w:top w:val="nil"/>
              <w:left w:val="nil"/>
              <w:bottom w:val="single" w:sz="8" w:space="0" w:color="auto"/>
              <w:right w:val="single" w:sz="4" w:space="0" w:color="auto"/>
            </w:tcBorders>
            <w:shd w:val="clear" w:color="auto" w:fill="FFFFFF"/>
            <w:noWrap/>
            <w:vAlign w:val="bottom"/>
            <w:hideMark/>
          </w:tcPr>
          <w:p w:rsidR="00F9319C" w:rsidRDefault="00F9319C" w:rsidP="006636F4">
            <w:pPr>
              <w:jc w:val="center"/>
              <w:rPr>
                <w:rFonts w:cs="Calibri"/>
              </w:rPr>
            </w:pPr>
            <w:r>
              <w:rPr>
                <w:rFonts w:cs="Calibri"/>
                <w:color w:val="000000"/>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color w:val="000000"/>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color w:val="000000"/>
                <w:sz w:val="18"/>
              </w:rPr>
              <w:t>1</w:t>
            </w:r>
          </w:p>
        </w:tc>
      </w:tr>
      <w:tr w:rsidR="00F9319C" w:rsidTr="006636F4">
        <w:trPr>
          <w:trHeight w:val="320"/>
        </w:trPr>
        <w:tc>
          <w:tcPr>
            <w:tcW w:w="4395" w:type="dxa"/>
            <w:tcBorders>
              <w:top w:val="nil"/>
              <w:left w:val="single" w:sz="4" w:space="0" w:color="auto"/>
              <w:bottom w:val="single" w:sz="4" w:space="0" w:color="auto"/>
              <w:right w:val="single" w:sz="4" w:space="0" w:color="auto"/>
            </w:tcBorders>
            <w:vAlign w:val="bottom"/>
          </w:tcPr>
          <w:p w:rsidR="00F9319C" w:rsidRPr="00320308" w:rsidRDefault="00F9319C" w:rsidP="006636F4">
            <w:pPr>
              <w:widowControl w:val="0"/>
              <w:autoSpaceDE w:val="0"/>
              <w:autoSpaceDN w:val="0"/>
              <w:adjustRightInd w:val="0"/>
              <w:rPr>
                <w:rFonts w:cs="Calibri"/>
                <w:color w:val="000000"/>
                <w:sz w:val="18"/>
                <w:szCs w:val="18"/>
              </w:rPr>
            </w:pPr>
            <w:r>
              <w:rPr>
                <w:rFonts w:cs="Calibri"/>
                <w:color w:val="000000"/>
                <w:sz w:val="18"/>
                <w:szCs w:val="18"/>
              </w:rPr>
              <w:t>Средства поселения</w:t>
            </w:r>
          </w:p>
        </w:tc>
        <w:tc>
          <w:tcPr>
            <w:tcW w:w="567" w:type="dxa"/>
            <w:tcBorders>
              <w:top w:val="nil"/>
              <w:left w:val="single" w:sz="8" w:space="0" w:color="auto"/>
              <w:bottom w:val="single" w:sz="8" w:space="0" w:color="auto"/>
              <w:right w:val="single" w:sz="4" w:space="0" w:color="auto"/>
            </w:tcBorders>
            <w:vAlign w:val="bottom"/>
          </w:tcPr>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sidRPr="00320308">
              <w:rPr>
                <w:rFonts w:cs="Calibri"/>
                <w:color w:val="000000"/>
                <w:sz w:val="18"/>
                <w:szCs w:val="18"/>
              </w:rPr>
              <w:t>0100</w:t>
            </w:r>
          </w:p>
        </w:tc>
        <w:tc>
          <w:tcPr>
            <w:tcW w:w="708"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sidRPr="00320308">
              <w:rPr>
                <w:rFonts w:cs="Calibri"/>
                <w:color w:val="000000"/>
                <w:sz w:val="18"/>
                <w:szCs w:val="18"/>
              </w:rPr>
              <w:t>0113</w:t>
            </w:r>
          </w:p>
        </w:tc>
        <w:tc>
          <w:tcPr>
            <w:tcW w:w="1134"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Pr>
                <w:rFonts w:cs="Calibri"/>
                <w:color w:val="000000"/>
                <w:sz w:val="18"/>
                <w:szCs w:val="18"/>
              </w:rPr>
              <w:t>85001915</w:t>
            </w:r>
            <w:r w:rsidRPr="00320308">
              <w:rPr>
                <w:rFonts w:cs="Calibri"/>
                <w:color w:val="000000"/>
                <w:sz w:val="18"/>
                <w:szCs w:val="18"/>
              </w:rPr>
              <w:t>0</w:t>
            </w:r>
            <w:r>
              <w:rPr>
                <w:rFonts w:cs="Calibri"/>
                <w:color w:val="000000"/>
                <w:sz w:val="18"/>
                <w:szCs w:val="18"/>
              </w:rPr>
              <w:t>0</w:t>
            </w:r>
          </w:p>
        </w:tc>
        <w:tc>
          <w:tcPr>
            <w:tcW w:w="567"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Pr>
                <w:rFonts w:cs="Calibri"/>
                <w:color w:val="000000"/>
                <w:sz w:val="18"/>
                <w:szCs w:val="18"/>
              </w:rPr>
              <w:t>24</w:t>
            </w:r>
            <w:r w:rsidRPr="00320308">
              <w:rPr>
                <w:rFonts w:cs="Calibri"/>
                <w:color w:val="000000"/>
                <w:sz w:val="18"/>
                <w:szCs w:val="18"/>
              </w:rPr>
              <w:t>0</w:t>
            </w:r>
          </w:p>
        </w:tc>
        <w:tc>
          <w:tcPr>
            <w:tcW w:w="709" w:type="dxa"/>
            <w:tcBorders>
              <w:top w:val="nil"/>
              <w:left w:val="nil"/>
              <w:bottom w:val="single" w:sz="8" w:space="0" w:color="auto"/>
              <w:right w:val="single" w:sz="4" w:space="0" w:color="auto"/>
            </w:tcBorders>
            <w:shd w:val="clear" w:color="auto" w:fill="FFFFFF"/>
            <w:noWrap/>
            <w:vAlign w:val="bottom"/>
          </w:tcPr>
          <w:p w:rsidR="00F9319C" w:rsidRDefault="00F9319C" w:rsidP="006636F4">
            <w:pPr>
              <w:jc w:val="center"/>
              <w:rPr>
                <w:rFonts w:cs="Calibri"/>
              </w:rPr>
            </w:pPr>
            <w:r>
              <w:rPr>
                <w:rFonts w:cs="Calibri"/>
                <w:color w:val="000000"/>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color w:val="000000"/>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color w:val="000000"/>
                <w:sz w:val="18"/>
              </w:rPr>
              <w:t>1</w:t>
            </w:r>
          </w:p>
        </w:tc>
      </w:tr>
      <w:tr w:rsidR="00F9319C" w:rsidTr="006636F4">
        <w:trPr>
          <w:trHeight w:val="315"/>
        </w:trPr>
        <w:tc>
          <w:tcPr>
            <w:tcW w:w="4395" w:type="dxa"/>
            <w:tcBorders>
              <w:top w:val="nil"/>
              <w:left w:val="single" w:sz="8" w:space="0" w:color="auto"/>
              <w:bottom w:val="single" w:sz="8" w:space="0" w:color="auto"/>
              <w:right w:val="single" w:sz="8" w:space="0" w:color="auto"/>
            </w:tcBorders>
            <w:shd w:val="clear" w:color="auto" w:fill="FFFFFF"/>
            <w:vAlign w:val="bottom"/>
            <w:hideMark/>
          </w:tcPr>
          <w:p w:rsidR="00F9319C" w:rsidRPr="00614221" w:rsidRDefault="00F9319C" w:rsidP="006636F4">
            <w:pPr>
              <w:rPr>
                <w:rFonts w:cs="Calibri"/>
                <w:i/>
                <w:sz w:val="18"/>
                <w:szCs w:val="18"/>
              </w:rPr>
            </w:pPr>
            <w:r w:rsidRPr="00614221">
              <w:rPr>
                <w:rFonts w:cs="Calibri"/>
                <w:i/>
                <w:sz w:val="18"/>
                <w:szCs w:val="18"/>
              </w:rPr>
              <w:t>Целевая программа «Развитие и поддержка малого и среднего предпринимательства в Скородненском сельском поселении»</w:t>
            </w:r>
          </w:p>
        </w:tc>
        <w:tc>
          <w:tcPr>
            <w:tcW w:w="567" w:type="dxa"/>
            <w:tcBorders>
              <w:top w:val="nil"/>
              <w:left w:val="nil"/>
              <w:bottom w:val="single" w:sz="8" w:space="0" w:color="auto"/>
              <w:right w:val="single" w:sz="4" w:space="0" w:color="auto"/>
            </w:tcBorders>
            <w:shd w:val="clear" w:color="auto" w:fill="FFFFFF"/>
            <w:vAlign w:val="bottom"/>
            <w:hideMark/>
          </w:tcPr>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0400</w:t>
            </w:r>
          </w:p>
        </w:tc>
        <w:tc>
          <w:tcPr>
            <w:tcW w:w="708"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sidRPr="00320308">
              <w:rPr>
                <w:rFonts w:cs="Calibri"/>
                <w:bCs/>
                <w:sz w:val="18"/>
                <w:szCs w:val="18"/>
              </w:rPr>
              <w:t>0412</w:t>
            </w:r>
          </w:p>
        </w:tc>
        <w:tc>
          <w:tcPr>
            <w:tcW w:w="1134"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Pr>
                <w:rFonts w:cs="Calibri"/>
                <w:bCs/>
                <w:sz w:val="18"/>
                <w:szCs w:val="18"/>
              </w:rPr>
              <w:t>8</w:t>
            </w:r>
            <w:r w:rsidRPr="00320308">
              <w:rPr>
                <w:rFonts w:cs="Calibri"/>
                <w:bCs/>
                <w:sz w:val="18"/>
                <w:szCs w:val="18"/>
              </w:rPr>
              <w:t>3</w:t>
            </w:r>
            <w:r>
              <w:rPr>
                <w:rFonts w:cs="Calibri"/>
                <w:bCs/>
                <w:sz w:val="18"/>
                <w:szCs w:val="18"/>
              </w:rPr>
              <w:t>00</w:t>
            </w:r>
            <w:r w:rsidRPr="00320308">
              <w:rPr>
                <w:rFonts w:cs="Calibri"/>
                <w:bCs/>
                <w:sz w:val="18"/>
                <w:szCs w:val="18"/>
              </w:rPr>
              <w:t>19130</w:t>
            </w:r>
            <w:r>
              <w:rPr>
                <w:rFonts w:cs="Calibri"/>
                <w:bCs/>
                <w:sz w:val="18"/>
                <w:szCs w:val="18"/>
              </w:rPr>
              <w:t>0</w:t>
            </w:r>
          </w:p>
        </w:tc>
        <w:tc>
          <w:tcPr>
            <w:tcW w:w="567"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p>
        </w:tc>
        <w:tc>
          <w:tcPr>
            <w:tcW w:w="709" w:type="dxa"/>
            <w:tcBorders>
              <w:top w:val="nil"/>
              <w:left w:val="nil"/>
              <w:bottom w:val="single" w:sz="8" w:space="0" w:color="auto"/>
              <w:right w:val="single" w:sz="4" w:space="0" w:color="auto"/>
            </w:tcBorders>
            <w:shd w:val="clear" w:color="auto" w:fill="FFFFFF"/>
            <w:noWrap/>
            <w:vAlign w:val="bottom"/>
            <w:hideMark/>
          </w:tcPr>
          <w:p w:rsidR="00F9319C" w:rsidRDefault="00F9319C" w:rsidP="006636F4">
            <w:pPr>
              <w:jc w:val="center"/>
              <w:rPr>
                <w:rFonts w:cs="Calibri"/>
              </w:rPr>
            </w:pPr>
            <w:r>
              <w:rPr>
                <w:rFonts w:cs="Calibri"/>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sz w:val="18"/>
              </w:rPr>
              <w:t>1</w:t>
            </w:r>
          </w:p>
        </w:tc>
      </w:tr>
      <w:tr w:rsidR="00F9319C" w:rsidTr="006636F4">
        <w:trPr>
          <w:trHeight w:val="315"/>
        </w:trPr>
        <w:tc>
          <w:tcPr>
            <w:tcW w:w="4395" w:type="dxa"/>
            <w:tcBorders>
              <w:top w:val="nil"/>
              <w:left w:val="single" w:sz="8" w:space="0" w:color="auto"/>
              <w:bottom w:val="single" w:sz="8" w:space="0" w:color="auto"/>
              <w:right w:val="single" w:sz="8" w:space="0" w:color="auto"/>
            </w:tcBorders>
            <w:shd w:val="clear" w:color="auto" w:fill="FFFFFF"/>
            <w:vAlign w:val="bottom"/>
          </w:tcPr>
          <w:p w:rsidR="00F9319C" w:rsidRPr="00CF18AC" w:rsidRDefault="00F9319C" w:rsidP="006636F4">
            <w:pPr>
              <w:rPr>
                <w:rFonts w:cs="Calibri"/>
                <w:sz w:val="18"/>
                <w:szCs w:val="18"/>
              </w:rPr>
            </w:pPr>
            <w:r w:rsidRPr="00CF18AC">
              <w:rPr>
                <w:rFonts w:cs="Calibri"/>
                <w:sz w:val="18"/>
                <w:szCs w:val="18"/>
              </w:rPr>
              <w:t xml:space="preserve">Основное мероприятие </w:t>
            </w:r>
            <w:r>
              <w:rPr>
                <w:rFonts w:cs="Calibri"/>
                <w:sz w:val="18"/>
                <w:szCs w:val="18"/>
              </w:rPr>
              <w:t>«</w:t>
            </w:r>
            <w:r w:rsidRPr="00CF18AC">
              <w:rPr>
                <w:rFonts w:cs="Calibri"/>
                <w:sz w:val="18"/>
                <w:szCs w:val="18"/>
              </w:rPr>
              <w:t>Информационная поддержка субъектов малого и среднего предпринимательства</w:t>
            </w:r>
            <w:r>
              <w:rPr>
                <w:rFonts w:cs="Calibri"/>
                <w:sz w:val="18"/>
                <w:szCs w:val="18"/>
              </w:rPr>
              <w:t>»</w:t>
            </w:r>
          </w:p>
        </w:tc>
        <w:tc>
          <w:tcPr>
            <w:tcW w:w="567" w:type="dxa"/>
            <w:tcBorders>
              <w:top w:val="nil"/>
              <w:left w:val="nil"/>
              <w:bottom w:val="single" w:sz="8" w:space="0" w:color="auto"/>
              <w:right w:val="single" w:sz="4" w:space="0" w:color="auto"/>
            </w:tcBorders>
            <w:shd w:val="clear" w:color="auto" w:fill="FFFFFF"/>
            <w:vAlign w:val="bottom"/>
          </w:tcPr>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sidRPr="00320308">
              <w:rPr>
                <w:rFonts w:cs="Calibri"/>
                <w:color w:val="000000"/>
                <w:sz w:val="18"/>
                <w:szCs w:val="18"/>
              </w:rPr>
              <w:t>0400</w:t>
            </w:r>
          </w:p>
        </w:tc>
        <w:tc>
          <w:tcPr>
            <w:tcW w:w="708"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bCs/>
                <w:sz w:val="18"/>
                <w:szCs w:val="18"/>
              </w:rPr>
            </w:pPr>
            <w:r w:rsidRPr="00320308">
              <w:rPr>
                <w:rFonts w:cs="Calibri"/>
                <w:bCs/>
                <w:sz w:val="18"/>
                <w:szCs w:val="18"/>
              </w:rPr>
              <w:t>0412</w:t>
            </w:r>
          </w:p>
        </w:tc>
        <w:tc>
          <w:tcPr>
            <w:tcW w:w="1134"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bCs/>
                <w:sz w:val="18"/>
                <w:szCs w:val="18"/>
              </w:rPr>
            </w:pPr>
            <w:r>
              <w:rPr>
                <w:rFonts w:cs="Calibri"/>
                <w:bCs/>
                <w:sz w:val="18"/>
                <w:szCs w:val="18"/>
              </w:rPr>
              <w:t>8</w:t>
            </w:r>
            <w:r w:rsidRPr="00320308">
              <w:rPr>
                <w:rFonts w:cs="Calibri"/>
                <w:bCs/>
                <w:sz w:val="18"/>
                <w:szCs w:val="18"/>
              </w:rPr>
              <w:t>3</w:t>
            </w:r>
            <w:r>
              <w:rPr>
                <w:rFonts w:cs="Calibri"/>
                <w:bCs/>
                <w:sz w:val="18"/>
                <w:szCs w:val="18"/>
              </w:rPr>
              <w:t>00</w:t>
            </w:r>
            <w:r w:rsidRPr="00320308">
              <w:rPr>
                <w:rFonts w:cs="Calibri"/>
                <w:bCs/>
                <w:sz w:val="18"/>
                <w:szCs w:val="18"/>
              </w:rPr>
              <w:t>19130</w:t>
            </w:r>
            <w:r>
              <w:rPr>
                <w:rFonts w:cs="Calibri"/>
                <w:bCs/>
                <w:sz w:val="18"/>
                <w:szCs w:val="18"/>
              </w:rPr>
              <w:t>0</w:t>
            </w:r>
          </w:p>
        </w:tc>
        <w:tc>
          <w:tcPr>
            <w:tcW w:w="567"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bCs/>
                <w:sz w:val="18"/>
                <w:szCs w:val="18"/>
              </w:rPr>
            </w:pPr>
          </w:p>
        </w:tc>
        <w:tc>
          <w:tcPr>
            <w:tcW w:w="709" w:type="dxa"/>
            <w:tcBorders>
              <w:top w:val="nil"/>
              <w:left w:val="nil"/>
              <w:bottom w:val="single" w:sz="8" w:space="0" w:color="auto"/>
              <w:right w:val="single" w:sz="4" w:space="0" w:color="auto"/>
            </w:tcBorders>
            <w:shd w:val="clear" w:color="auto" w:fill="FFFFFF"/>
            <w:noWrap/>
            <w:vAlign w:val="bottom"/>
          </w:tcPr>
          <w:p w:rsidR="00F9319C" w:rsidRDefault="00F9319C" w:rsidP="006636F4">
            <w:pPr>
              <w:jc w:val="center"/>
              <w:rPr>
                <w:rFonts w:cs="Calibri"/>
              </w:rPr>
            </w:pPr>
            <w:r>
              <w:rPr>
                <w:rFonts w:cs="Calibri"/>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sz w:val="18"/>
              </w:rPr>
              <w:t>1</w:t>
            </w:r>
          </w:p>
        </w:tc>
      </w:tr>
      <w:tr w:rsidR="00F9319C" w:rsidTr="006636F4">
        <w:trPr>
          <w:trHeight w:val="315"/>
        </w:trPr>
        <w:tc>
          <w:tcPr>
            <w:tcW w:w="4395" w:type="dxa"/>
            <w:tcBorders>
              <w:top w:val="nil"/>
              <w:left w:val="single" w:sz="8" w:space="0" w:color="auto"/>
              <w:bottom w:val="single" w:sz="8" w:space="0" w:color="auto"/>
              <w:right w:val="single" w:sz="8" w:space="0" w:color="auto"/>
            </w:tcBorders>
            <w:shd w:val="clear" w:color="auto" w:fill="FFFFFF"/>
            <w:vAlign w:val="bottom"/>
            <w:hideMark/>
          </w:tcPr>
          <w:p w:rsidR="00F9319C" w:rsidRPr="00320308" w:rsidRDefault="00F9319C" w:rsidP="006636F4">
            <w:pPr>
              <w:widowControl w:val="0"/>
              <w:autoSpaceDE w:val="0"/>
              <w:autoSpaceDN w:val="0"/>
              <w:adjustRightInd w:val="0"/>
              <w:rPr>
                <w:rFonts w:cs="Calibri"/>
                <w:sz w:val="18"/>
                <w:szCs w:val="18"/>
              </w:rPr>
            </w:pPr>
            <w:r w:rsidRPr="00320308">
              <w:rPr>
                <w:rFonts w:cs="Calibri"/>
                <w:color w:val="000000"/>
                <w:sz w:val="18"/>
                <w:szCs w:val="18"/>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4" w:space="0" w:color="auto"/>
            </w:tcBorders>
            <w:shd w:val="clear" w:color="auto" w:fill="FFFFFF"/>
            <w:vAlign w:val="bottom"/>
            <w:hideMark/>
          </w:tcPr>
          <w:p w:rsidR="00F9319C" w:rsidRPr="00C352BF" w:rsidRDefault="00F9319C" w:rsidP="006636F4">
            <w:pPr>
              <w:jc w:val="center"/>
              <w:rPr>
                <w:rFonts w:ascii="Calibri" w:eastAsia="Calibri" w:hAnsi="Calibri" w:cs="Calibri"/>
              </w:rPr>
            </w:pPr>
            <w:r w:rsidRPr="00C352BF">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0400</w:t>
            </w:r>
          </w:p>
        </w:tc>
        <w:tc>
          <w:tcPr>
            <w:tcW w:w="708"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sidRPr="00320308">
              <w:rPr>
                <w:rFonts w:cs="Calibri"/>
                <w:bCs/>
                <w:sz w:val="18"/>
                <w:szCs w:val="18"/>
              </w:rPr>
              <w:t>0412</w:t>
            </w:r>
          </w:p>
        </w:tc>
        <w:tc>
          <w:tcPr>
            <w:tcW w:w="1134"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Pr>
                <w:rFonts w:cs="Calibri"/>
                <w:bCs/>
                <w:sz w:val="18"/>
                <w:szCs w:val="18"/>
              </w:rPr>
              <w:t>8</w:t>
            </w:r>
            <w:r w:rsidRPr="00320308">
              <w:rPr>
                <w:rFonts w:cs="Calibri"/>
                <w:bCs/>
                <w:sz w:val="18"/>
                <w:szCs w:val="18"/>
              </w:rPr>
              <w:t>3</w:t>
            </w:r>
            <w:r>
              <w:rPr>
                <w:rFonts w:cs="Calibri"/>
                <w:bCs/>
                <w:sz w:val="18"/>
                <w:szCs w:val="18"/>
              </w:rPr>
              <w:t>00</w:t>
            </w:r>
            <w:r w:rsidRPr="00320308">
              <w:rPr>
                <w:rFonts w:cs="Calibri"/>
                <w:bCs/>
                <w:sz w:val="18"/>
                <w:szCs w:val="18"/>
              </w:rPr>
              <w:t>19130</w:t>
            </w:r>
            <w:r>
              <w:rPr>
                <w:rFonts w:cs="Calibri"/>
                <w:bCs/>
                <w:sz w:val="18"/>
                <w:szCs w:val="18"/>
              </w:rPr>
              <w:t>0</w:t>
            </w:r>
          </w:p>
        </w:tc>
        <w:tc>
          <w:tcPr>
            <w:tcW w:w="567"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sidRPr="00320308">
              <w:rPr>
                <w:rFonts w:cs="Calibri"/>
                <w:bCs/>
                <w:sz w:val="18"/>
                <w:szCs w:val="18"/>
              </w:rPr>
              <w:t>200</w:t>
            </w:r>
          </w:p>
        </w:tc>
        <w:tc>
          <w:tcPr>
            <w:tcW w:w="709" w:type="dxa"/>
            <w:tcBorders>
              <w:top w:val="nil"/>
              <w:left w:val="nil"/>
              <w:bottom w:val="single" w:sz="8" w:space="0" w:color="auto"/>
              <w:right w:val="single" w:sz="4" w:space="0" w:color="auto"/>
            </w:tcBorders>
            <w:shd w:val="clear" w:color="auto" w:fill="FFFFFF"/>
            <w:noWrap/>
            <w:vAlign w:val="bottom"/>
            <w:hideMark/>
          </w:tcPr>
          <w:p w:rsidR="00F9319C" w:rsidRDefault="00F9319C" w:rsidP="006636F4">
            <w:pPr>
              <w:jc w:val="center"/>
              <w:rPr>
                <w:rFonts w:cs="Calibri"/>
              </w:rPr>
            </w:pPr>
            <w:r>
              <w:rPr>
                <w:rFonts w:cs="Calibri"/>
                <w:color w:val="000000"/>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color w:val="000000"/>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sz w:val="18"/>
              </w:rPr>
              <w:t>1</w:t>
            </w:r>
          </w:p>
        </w:tc>
      </w:tr>
      <w:tr w:rsidR="00F9319C" w:rsidTr="006636F4">
        <w:trPr>
          <w:trHeight w:val="315"/>
        </w:trPr>
        <w:tc>
          <w:tcPr>
            <w:tcW w:w="4395" w:type="dxa"/>
            <w:tcBorders>
              <w:top w:val="nil"/>
              <w:left w:val="single" w:sz="8" w:space="0" w:color="auto"/>
              <w:bottom w:val="single" w:sz="8" w:space="0" w:color="auto"/>
              <w:right w:val="single" w:sz="8" w:space="0" w:color="auto"/>
            </w:tcBorders>
            <w:shd w:val="clear" w:color="auto" w:fill="FFFFFF"/>
            <w:vAlign w:val="bottom"/>
            <w:hideMark/>
          </w:tcPr>
          <w:p w:rsidR="00F9319C" w:rsidRPr="00320308" w:rsidRDefault="00F9319C" w:rsidP="006636F4">
            <w:pPr>
              <w:widowControl w:val="0"/>
              <w:autoSpaceDE w:val="0"/>
              <w:autoSpaceDN w:val="0"/>
              <w:adjustRightInd w:val="0"/>
              <w:rPr>
                <w:rFonts w:cs="Calibri"/>
                <w:sz w:val="18"/>
                <w:szCs w:val="18"/>
              </w:rPr>
            </w:pPr>
            <w:r w:rsidRPr="00320308">
              <w:rPr>
                <w:rFonts w:cs="Calibri"/>
                <w:color w:val="000000"/>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8" w:space="0" w:color="auto"/>
              <w:right w:val="single" w:sz="4" w:space="0" w:color="auto"/>
            </w:tcBorders>
            <w:shd w:val="clear" w:color="auto" w:fill="FFFFFF"/>
            <w:vAlign w:val="bottom"/>
            <w:hideMark/>
          </w:tcPr>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color w:val="000000"/>
                <w:sz w:val="18"/>
                <w:szCs w:val="18"/>
              </w:rPr>
            </w:pPr>
            <w:r w:rsidRPr="00320308">
              <w:rPr>
                <w:rFonts w:cs="Calibri"/>
                <w:color w:val="000000"/>
                <w:sz w:val="18"/>
                <w:szCs w:val="18"/>
              </w:rPr>
              <w:t>0400</w:t>
            </w:r>
          </w:p>
        </w:tc>
        <w:tc>
          <w:tcPr>
            <w:tcW w:w="708"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sidRPr="00320308">
              <w:rPr>
                <w:rFonts w:cs="Calibri"/>
                <w:bCs/>
                <w:sz w:val="18"/>
                <w:szCs w:val="18"/>
              </w:rPr>
              <w:t>0412</w:t>
            </w:r>
          </w:p>
        </w:tc>
        <w:tc>
          <w:tcPr>
            <w:tcW w:w="1134"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Pr>
                <w:rFonts w:cs="Calibri"/>
                <w:bCs/>
                <w:sz w:val="18"/>
                <w:szCs w:val="18"/>
              </w:rPr>
              <w:t>8</w:t>
            </w:r>
            <w:r w:rsidRPr="00320308">
              <w:rPr>
                <w:rFonts w:cs="Calibri"/>
                <w:bCs/>
                <w:sz w:val="18"/>
                <w:szCs w:val="18"/>
              </w:rPr>
              <w:t>3</w:t>
            </w:r>
            <w:r>
              <w:rPr>
                <w:rFonts w:cs="Calibri"/>
                <w:bCs/>
                <w:sz w:val="18"/>
                <w:szCs w:val="18"/>
              </w:rPr>
              <w:t>00</w:t>
            </w:r>
            <w:r w:rsidRPr="00320308">
              <w:rPr>
                <w:rFonts w:cs="Calibri"/>
                <w:bCs/>
                <w:sz w:val="18"/>
                <w:szCs w:val="18"/>
              </w:rPr>
              <w:t>19130</w:t>
            </w:r>
            <w:r>
              <w:rPr>
                <w:rFonts w:cs="Calibri"/>
                <w:bCs/>
                <w:sz w:val="18"/>
                <w:szCs w:val="18"/>
              </w:rPr>
              <w:t>0</w:t>
            </w:r>
          </w:p>
        </w:tc>
        <w:tc>
          <w:tcPr>
            <w:tcW w:w="567" w:type="dxa"/>
            <w:tcBorders>
              <w:top w:val="nil"/>
              <w:left w:val="nil"/>
              <w:bottom w:val="single" w:sz="8" w:space="0" w:color="auto"/>
              <w:right w:val="single" w:sz="8" w:space="0" w:color="auto"/>
            </w:tcBorders>
            <w:shd w:val="clear" w:color="auto" w:fill="FFFFFF"/>
            <w:noWrap/>
            <w:vAlign w:val="bottom"/>
            <w:hideMark/>
          </w:tcPr>
          <w:p w:rsidR="00F9319C" w:rsidRPr="00320308" w:rsidRDefault="00F9319C" w:rsidP="006636F4">
            <w:pPr>
              <w:jc w:val="center"/>
              <w:rPr>
                <w:rFonts w:cs="Calibri"/>
                <w:bCs/>
                <w:sz w:val="18"/>
                <w:szCs w:val="18"/>
              </w:rPr>
            </w:pPr>
            <w:r w:rsidRPr="00320308">
              <w:rPr>
                <w:rFonts w:cs="Calibri"/>
                <w:bCs/>
                <w:sz w:val="18"/>
                <w:szCs w:val="18"/>
              </w:rPr>
              <w:t>240</w:t>
            </w:r>
          </w:p>
        </w:tc>
        <w:tc>
          <w:tcPr>
            <w:tcW w:w="709" w:type="dxa"/>
            <w:tcBorders>
              <w:top w:val="nil"/>
              <w:left w:val="nil"/>
              <w:bottom w:val="single" w:sz="8" w:space="0" w:color="auto"/>
              <w:right w:val="single" w:sz="4" w:space="0" w:color="auto"/>
            </w:tcBorders>
            <w:shd w:val="clear" w:color="auto" w:fill="FFFFFF"/>
            <w:noWrap/>
            <w:vAlign w:val="bottom"/>
            <w:hideMark/>
          </w:tcPr>
          <w:p w:rsidR="00F9319C" w:rsidRDefault="00F9319C" w:rsidP="006636F4">
            <w:pPr>
              <w:jc w:val="center"/>
              <w:rPr>
                <w:rFonts w:cs="Calibri"/>
              </w:rPr>
            </w:pPr>
            <w:r>
              <w:rPr>
                <w:rFonts w:cs="Calibri"/>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sz w:val="18"/>
              </w:rPr>
              <w:t>1</w:t>
            </w:r>
          </w:p>
        </w:tc>
      </w:tr>
      <w:tr w:rsidR="00F9319C" w:rsidTr="006636F4">
        <w:trPr>
          <w:trHeight w:val="194"/>
        </w:trPr>
        <w:tc>
          <w:tcPr>
            <w:tcW w:w="4395" w:type="dxa"/>
            <w:tcBorders>
              <w:top w:val="nil"/>
              <w:left w:val="single" w:sz="8" w:space="0" w:color="auto"/>
              <w:bottom w:val="single" w:sz="8" w:space="0" w:color="auto"/>
              <w:right w:val="single" w:sz="8" w:space="0" w:color="auto"/>
            </w:tcBorders>
            <w:shd w:val="clear" w:color="auto" w:fill="FFFFFF"/>
            <w:vAlign w:val="bottom"/>
          </w:tcPr>
          <w:p w:rsidR="00F9319C" w:rsidRPr="00320308" w:rsidRDefault="00F9319C" w:rsidP="006636F4">
            <w:pPr>
              <w:widowControl w:val="0"/>
              <w:autoSpaceDE w:val="0"/>
              <w:autoSpaceDN w:val="0"/>
              <w:adjustRightInd w:val="0"/>
              <w:rPr>
                <w:rFonts w:cs="Calibri"/>
                <w:color w:val="000000"/>
                <w:sz w:val="18"/>
                <w:szCs w:val="18"/>
              </w:rPr>
            </w:pPr>
            <w:r>
              <w:rPr>
                <w:rFonts w:cs="Calibri"/>
                <w:color w:val="000000"/>
                <w:sz w:val="18"/>
                <w:szCs w:val="18"/>
              </w:rPr>
              <w:t>Средства поселения</w:t>
            </w:r>
          </w:p>
        </w:tc>
        <w:tc>
          <w:tcPr>
            <w:tcW w:w="567" w:type="dxa"/>
            <w:tcBorders>
              <w:top w:val="nil"/>
              <w:left w:val="nil"/>
              <w:bottom w:val="single" w:sz="8" w:space="0" w:color="auto"/>
              <w:right w:val="single" w:sz="4" w:space="0" w:color="auto"/>
            </w:tcBorders>
            <w:shd w:val="clear" w:color="auto" w:fill="FFFFFF"/>
            <w:vAlign w:val="bottom"/>
          </w:tcPr>
          <w:p w:rsidR="00F9319C" w:rsidRDefault="00F9319C" w:rsidP="006636F4">
            <w:pPr>
              <w:jc w:val="center"/>
              <w:rPr>
                <w:rFonts w:ascii="Calibri" w:eastAsia="Calibri" w:hAnsi="Calibri" w:cs="Calibri"/>
              </w:rPr>
            </w:pPr>
            <w:r>
              <w:rPr>
                <w:rFonts w:ascii="Calibri" w:eastAsia="Calibri" w:hAnsi="Calibri" w:cs="Calibri"/>
                <w:color w:val="000000"/>
                <w:sz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color w:val="000000"/>
                <w:sz w:val="18"/>
                <w:szCs w:val="18"/>
              </w:rPr>
            </w:pPr>
            <w:r w:rsidRPr="00320308">
              <w:rPr>
                <w:rFonts w:cs="Calibri"/>
                <w:color w:val="000000"/>
                <w:sz w:val="18"/>
                <w:szCs w:val="18"/>
              </w:rPr>
              <w:t>0400</w:t>
            </w:r>
          </w:p>
        </w:tc>
        <w:tc>
          <w:tcPr>
            <w:tcW w:w="708"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bCs/>
                <w:sz w:val="18"/>
                <w:szCs w:val="18"/>
              </w:rPr>
            </w:pPr>
            <w:r w:rsidRPr="00320308">
              <w:rPr>
                <w:rFonts w:cs="Calibri"/>
                <w:bCs/>
                <w:sz w:val="18"/>
                <w:szCs w:val="18"/>
              </w:rPr>
              <w:t>0412</w:t>
            </w:r>
          </w:p>
        </w:tc>
        <w:tc>
          <w:tcPr>
            <w:tcW w:w="1134"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bCs/>
                <w:sz w:val="18"/>
                <w:szCs w:val="18"/>
              </w:rPr>
            </w:pPr>
            <w:r>
              <w:rPr>
                <w:rFonts w:cs="Calibri"/>
                <w:bCs/>
                <w:sz w:val="18"/>
                <w:szCs w:val="18"/>
              </w:rPr>
              <w:t>8</w:t>
            </w:r>
            <w:r w:rsidRPr="00320308">
              <w:rPr>
                <w:rFonts w:cs="Calibri"/>
                <w:bCs/>
                <w:sz w:val="18"/>
                <w:szCs w:val="18"/>
              </w:rPr>
              <w:t>3</w:t>
            </w:r>
            <w:r>
              <w:rPr>
                <w:rFonts w:cs="Calibri"/>
                <w:bCs/>
                <w:sz w:val="18"/>
                <w:szCs w:val="18"/>
              </w:rPr>
              <w:t>00</w:t>
            </w:r>
            <w:r w:rsidRPr="00320308">
              <w:rPr>
                <w:rFonts w:cs="Calibri"/>
                <w:bCs/>
                <w:sz w:val="18"/>
                <w:szCs w:val="18"/>
              </w:rPr>
              <w:t>19130</w:t>
            </w:r>
            <w:r>
              <w:rPr>
                <w:rFonts w:cs="Calibri"/>
                <w:bCs/>
                <w:sz w:val="18"/>
                <w:szCs w:val="18"/>
              </w:rPr>
              <w:t>0</w:t>
            </w:r>
          </w:p>
        </w:tc>
        <w:tc>
          <w:tcPr>
            <w:tcW w:w="567" w:type="dxa"/>
            <w:tcBorders>
              <w:top w:val="nil"/>
              <w:left w:val="nil"/>
              <w:bottom w:val="single" w:sz="8" w:space="0" w:color="auto"/>
              <w:right w:val="single" w:sz="8" w:space="0" w:color="auto"/>
            </w:tcBorders>
            <w:shd w:val="clear" w:color="auto" w:fill="FFFFFF"/>
            <w:noWrap/>
            <w:vAlign w:val="bottom"/>
          </w:tcPr>
          <w:p w:rsidR="00F9319C" w:rsidRPr="00320308" w:rsidRDefault="00F9319C" w:rsidP="006636F4">
            <w:pPr>
              <w:jc w:val="center"/>
              <w:rPr>
                <w:rFonts w:cs="Calibri"/>
                <w:bCs/>
                <w:sz w:val="18"/>
                <w:szCs w:val="18"/>
              </w:rPr>
            </w:pPr>
            <w:r w:rsidRPr="00320308">
              <w:rPr>
                <w:rFonts w:cs="Calibri"/>
                <w:bCs/>
                <w:sz w:val="18"/>
                <w:szCs w:val="18"/>
              </w:rPr>
              <w:t>240</w:t>
            </w:r>
          </w:p>
        </w:tc>
        <w:tc>
          <w:tcPr>
            <w:tcW w:w="709" w:type="dxa"/>
            <w:tcBorders>
              <w:top w:val="nil"/>
              <w:left w:val="nil"/>
              <w:bottom w:val="single" w:sz="8" w:space="0" w:color="auto"/>
              <w:right w:val="single" w:sz="4" w:space="0" w:color="auto"/>
            </w:tcBorders>
            <w:shd w:val="clear" w:color="auto" w:fill="FFFFFF"/>
            <w:noWrap/>
            <w:vAlign w:val="bottom"/>
          </w:tcPr>
          <w:p w:rsidR="00F9319C" w:rsidRDefault="00F9319C" w:rsidP="006636F4">
            <w:pPr>
              <w:jc w:val="center"/>
              <w:rPr>
                <w:rFonts w:cs="Calibri"/>
              </w:rPr>
            </w:pPr>
            <w:r>
              <w:rPr>
                <w:rFonts w:cs="Calibri"/>
                <w:sz w:val="20"/>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Default="00F9319C" w:rsidP="006636F4">
            <w:pPr>
              <w:jc w:val="center"/>
              <w:rPr>
                <w:rFonts w:cs="Calibri"/>
              </w:rPr>
            </w:pPr>
            <w:r>
              <w:rPr>
                <w:rFonts w:cs="Calibri"/>
                <w:sz w:val="20"/>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Default="00F9319C" w:rsidP="006636F4">
            <w:pPr>
              <w:jc w:val="center"/>
              <w:rPr>
                <w:rFonts w:cs="Calibri"/>
              </w:rPr>
            </w:pPr>
            <w:r>
              <w:rPr>
                <w:rFonts w:cs="Calibri"/>
                <w:sz w:val="18"/>
              </w:rPr>
              <w:t>1</w:t>
            </w:r>
          </w:p>
        </w:tc>
      </w:tr>
      <w:tr w:rsidR="00F9319C" w:rsidTr="006636F4">
        <w:trPr>
          <w:trHeight w:val="315"/>
        </w:trPr>
        <w:tc>
          <w:tcPr>
            <w:tcW w:w="4395" w:type="dxa"/>
            <w:tcBorders>
              <w:top w:val="nil"/>
              <w:left w:val="single" w:sz="8" w:space="0" w:color="auto"/>
              <w:bottom w:val="single" w:sz="8" w:space="0" w:color="auto"/>
              <w:right w:val="single" w:sz="8" w:space="0" w:color="auto"/>
            </w:tcBorders>
            <w:shd w:val="clear" w:color="auto" w:fill="FFFFFF"/>
            <w:vAlign w:val="bottom"/>
          </w:tcPr>
          <w:p w:rsidR="00F9319C" w:rsidRPr="00614221" w:rsidRDefault="00F9319C" w:rsidP="006636F4">
            <w:pPr>
              <w:rPr>
                <w:i/>
                <w:sz w:val="18"/>
                <w:szCs w:val="18"/>
              </w:rPr>
            </w:pPr>
            <w:r w:rsidRPr="00614221">
              <w:rPr>
                <w:i/>
                <w:sz w:val="18"/>
                <w:szCs w:val="18"/>
              </w:rPr>
              <w:t>Целевая программа «Развитие физической культуры и спорта в Скородненском сельском поселении»</w:t>
            </w:r>
          </w:p>
        </w:tc>
        <w:tc>
          <w:tcPr>
            <w:tcW w:w="567" w:type="dxa"/>
            <w:tcBorders>
              <w:top w:val="nil"/>
              <w:left w:val="nil"/>
              <w:bottom w:val="single" w:sz="8" w:space="0" w:color="auto"/>
              <w:right w:val="single" w:sz="4" w:space="0" w:color="auto"/>
            </w:tcBorders>
            <w:shd w:val="clear" w:color="auto" w:fill="FFFFFF"/>
            <w:vAlign w:val="bottom"/>
          </w:tcPr>
          <w:p w:rsidR="00F9319C" w:rsidRPr="0050300E" w:rsidRDefault="00F9319C" w:rsidP="006636F4">
            <w:pPr>
              <w:jc w:val="center"/>
              <w:rPr>
                <w:sz w:val="18"/>
                <w:szCs w:val="18"/>
              </w:rPr>
            </w:pPr>
            <w:r w:rsidRPr="0050300E">
              <w:rPr>
                <w:sz w:val="18"/>
                <w:szCs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1100</w:t>
            </w:r>
          </w:p>
        </w:tc>
        <w:tc>
          <w:tcPr>
            <w:tcW w:w="708"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1105</w:t>
            </w:r>
          </w:p>
        </w:tc>
        <w:tc>
          <w:tcPr>
            <w:tcW w:w="1134"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Pr>
                <w:sz w:val="18"/>
                <w:szCs w:val="18"/>
              </w:rPr>
              <w:t>86001916</w:t>
            </w:r>
            <w:r w:rsidRPr="0050300E">
              <w:rPr>
                <w:sz w:val="18"/>
                <w:szCs w:val="18"/>
              </w:rPr>
              <w:t>00</w:t>
            </w:r>
          </w:p>
        </w:tc>
        <w:tc>
          <w:tcPr>
            <w:tcW w:w="567"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p>
        </w:tc>
        <w:tc>
          <w:tcPr>
            <w:tcW w:w="709" w:type="dxa"/>
            <w:tcBorders>
              <w:top w:val="nil"/>
              <w:left w:val="nil"/>
              <w:bottom w:val="single" w:sz="8" w:space="0" w:color="auto"/>
              <w:right w:val="single" w:sz="4" w:space="0" w:color="auto"/>
            </w:tcBorders>
            <w:shd w:val="clear" w:color="auto" w:fill="FFFFFF"/>
            <w:noWrap/>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r>
      <w:tr w:rsidR="00F9319C" w:rsidTr="006636F4">
        <w:trPr>
          <w:trHeight w:val="315"/>
        </w:trPr>
        <w:tc>
          <w:tcPr>
            <w:tcW w:w="4395" w:type="dxa"/>
            <w:tcBorders>
              <w:top w:val="nil"/>
              <w:left w:val="single" w:sz="8" w:space="0" w:color="auto"/>
              <w:bottom w:val="single" w:sz="8" w:space="0" w:color="auto"/>
              <w:right w:val="single" w:sz="8" w:space="0" w:color="auto"/>
            </w:tcBorders>
            <w:shd w:val="clear" w:color="auto" w:fill="FFFFFF"/>
            <w:vAlign w:val="bottom"/>
          </w:tcPr>
          <w:p w:rsidR="00F9319C" w:rsidRPr="0050300E" w:rsidRDefault="00F9319C" w:rsidP="006636F4">
            <w:pPr>
              <w:rPr>
                <w:sz w:val="18"/>
                <w:szCs w:val="18"/>
              </w:rPr>
            </w:pPr>
            <w:r w:rsidRPr="00CF18AC">
              <w:rPr>
                <w:sz w:val="18"/>
                <w:szCs w:val="18"/>
              </w:rPr>
              <w:t>Основное мероприятие "Проведение физкультурно-оздоровительных мероприятий</w:t>
            </w:r>
            <w:r>
              <w:rPr>
                <w:sz w:val="18"/>
                <w:szCs w:val="18"/>
              </w:rPr>
              <w:t xml:space="preserve"> </w:t>
            </w:r>
            <w:r w:rsidRPr="00CF18AC">
              <w:rPr>
                <w:sz w:val="18"/>
                <w:szCs w:val="18"/>
              </w:rPr>
              <w:t>(спортивные соревнования, спортивные эстафеты)"</w:t>
            </w:r>
          </w:p>
        </w:tc>
        <w:tc>
          <w:tcPr>
            <w:tcW w:w="567" w:type="dxa"/>
            <w:tcBorders>
              <w:top w:val="nil"/>
              <w:left w:val="nil"/>
              <w:bottom w:val="single" w:sz="8" w:space="0" w:color="auto"/>
              <w:right w:val="single" w:sz="4" w:space="0" w:color="auto"/>
            </w:tcBorders>
            <w:shd w:val="clear" w:color="auto" w:fill="FFFFFF"/>
            <w:vAlign w:val="bottom"/>
          </w:tcPr>
          <w:p w:rsidR="00F9319C" w:rsidRPr="0050300E" w:rsidRDefault="00F9319C" w:rsidP="006636F4">
            <w:pPr>
              <w:jc w:val="center"/>
              <w:rPr>
                <w:sz w:val="18"/>
                <w:szCs w:val="18"/>
              </w:rPr>
            </w:pPr>
            <w:r w:rsidRPr="0050300E">
              <w:rPr>
                <w:sz w:val="18"/>
                <w:szCs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1100</w:t>
            </w:r>
          </w:p>
        </w:tc>
        <w:tc>
          <w:tcPr>
            <w:tcW w:w="708"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1105</w:t>
            </w:r>
          </w:p>
        </w:tc>
        <w:tc>
          <w:tcPr>
            <w:tcW w:w="1134"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Pr>
                <w:sz w:val="18"/>
                <w:szCs w:val="18"/>
              </w:rPr>
              <w:t>86001916</w:t>
            </w:r>
            <w:r w:rsidRPr="0050300E">
              <w:rPr>
                <w:sz w:val="18"/>
                <w:szCs w:val="18"/>
              </w:rPr>
              <w:t>00</w:t>
            </w:r>
          </w:p>
        </w:tc>
        <w:tc>
          <w:tcPr>
            <w:tcW w:w="567"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p>
        </w:tc>
        <w:tc>
          <w:tcPr>
            <w:tcW w:w="709" w:type="dxa"/>
            <w:tcBorders>
              <w:top w:val="nil"/>
              <w:left w:val="nil"/>
              <w:bottom w:val="single" w:sz="8" w:space="0" w:color="auto"/>
              <w:right w:val="single" w:sz="4" w:space="0" w:color="auto"/>
            </w:tcBorders>
            <w:shd w:val="clear" w:color="auto" w:fill="FFFFFF"/>
            <w:noWrap/>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r>
      <w:tr w:rsidR="00F9319C" w:rsidTr="006636F4">
        <w:trPr>
          <w:trHeight w:val="315"/>
        </w:trPr>
        <w:tc>
          <w:tcPr>
            <w:tcW w:w="4395" w:type="dxa"/>
            <w:tcBorders>
              <w:top w:val="nil"/>
              <w:left w:val="single" w:sz="8" w:space="0" w:color="auto"/>
              <w:bottom w:val="single" w:sz="8" w:space="0" w:color="auto"/>
              <w:right w:val="single" w:sz="8" w:space="0" w:color="auto"/>
            </w:tcBorders>
            <w:shd w:val="clear" w:color="auto" w:fill="FFFFFF"/>
            <w:vAlign w:val="bottom"/>
          </w:tcPr>
          <w:p w:rsidR="00F9319C" w:rsidRPr="0050300E" w:rsidRDefault="00F9319C" w:rsidP="006636F4">
            <w:pPr>
              <w:rPr>
                <w:sz w:val="18"/>
                <w:szCs w:val="18"/>
              </w:rPr>
            </w:pPr>
            <w:r w:rsidRPr="0050300E">
              <w:rPr>
                <w:sz w:val="18"/>
                <w:szCs w:val="18"/>
              </w:rPr>
              <w:t>Закупка товаров, работ и услуг для государственных (муниципальных) нужд</w:t>
            </w:r>
          </w:p>
        </w:tc>
        <w:tc>
          <w:tcPr>
            <w:tcW w:w="567" w:type="dxa"/>
            <w:tcBorders>
              <w:top w:val="nil"/>
              <w:left w:val="nil"/>
              <w:bottom w:val="single" w:sz="8" w:space="0" w:color="auto"/>
              <w:right w:val="single" w:sz="4" w:space="0" w:color="auto"/>
            </w:tcBorders>
            <w:shd w:val="clear" w:color="auto" w:fill="FFFFFF"/>
            <w:vAlign w:val="bottom"/>
          </w:tcPr>
          <w:p w:rsidR="00F9319C" w:rsidRPr="0050300E" w:rsidRDefault="00F9319C" w:rsidP="006636F4">
            <w:pPr>
              <w:jc w:val="center"/>
              <w:rPr>
                <w:sz w:val="18"/>
                <w:szCs w:val="18"/>
              </w:rPr>
            </w:pPr>
            <w:r w:rsidRPr="0050300E">
              <w:rPr>
                <w:sz w:val="18"/>
                <w:szCs w:val="18"/>
              </w:rPr>
              <w:t>002</w:t>
            </w:r>
          </w:p>
        </w:tc>
        <w:tc>
          <w:tcPr>
            <w:tcW w:w="708" w:type="dxa"/>
            <w:tcBorders>
              <w:top w:val="nil"/>
              <w:left w:val="single" w:sz="4" w:space="0" w:color="auto"/>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1100</w:t>
            </w:r>
          </w:p>
        </w:tc>
        <w:tc>
          <w:tcPr>
            <w:tcW w:w="708"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1105</w:t>
            </w:r>
          </w:p>
        </w:tc>
        <w:tc>
          <w:tcPr>
            <w:tcW w:w="1134"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Pr>
                <w:sz w:val="18"/>
                <w:szCs w:val="18"/>
              </w:rPr>
              <w:t>86001916</w:t>
            </w:r>
            <w:r w:rsidRPr="0050300E">
              <w:rPr>
                <w:sz w:val="18"/>
                <w:szCs w:val="18"/>
              </w:rPr>
              <w:t>00</w:t>
            </w:r>
          </w:p>
        </w:tc>
        <w:tc>
          <w:tcPr>
            <w:tcW w:w="567" w:type="dxa"/>
            <w:tcBorders>
              <w:top w:val="nil"/>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200</w:t>
            </w:r>
          </w:p>
        </w:tc>
        <w:tc>
          <w:tcPr>
            <w:tcW w:w="709" w:type="dxa"/>
            <w:tcBorders>
              <w:top w:val="nil"/>
              <w:left w:val="nil"/>
              <w:bottom w:val="single" w:sz="8" w:space="0" w:color="auto"/>
              <w:right w:val="single" w:sz="4" w:space="0" w:color="auto"/>
            </w:tcBorders>
            <w:shd w:val="clear" w:color="auto" w:fill="FFFFFF"/>
            <w:noWrap/>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0" w:type="dxa"/>
            <w:tcBorders>
              <w:top w:val="nil"/>
              <w:left w:val="single" w:sz="4" w:space="0" w:color="auto"/>
              <w:bottom w:val="single" w:sz="8" w:space="0" w:color="auto"/>
              <w:right w:val="single" w:sz="4"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1" w:type="dxa"/>
            <w:tcBorders>
              <w:top w:val="nil"/>
              <w:left w:val="single" w:sz="4" w:space="0" w:color="auto"/>
              <w:bottom w:val="single" w:sz="8" w:space="0" w:color="auto"/>
              <w:right w:val="single" w:sz="8"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r>
      <w:tr w:rsidR="00F9319C" w:rsidTr="006636F4">
        <w:trPr>
          <w:trHeight w:val="315"/>
        </w:trPr>
        <w:tc>
          <w:tcPr>
            <w:tcW w:w="4395" w:type="dxa"/>
            <w:tcBorders>
              <w:top w:val="nil"/>
              <w:left w:val="single" w:sz="8" w:space="0" w:color="auto"/>
              <w:bottom w:val="single" w:sz="4" w:space="0" w:color="auto"/>
              <w:right w:val="single" w:sz="8" w:space="0" w:color="auto"/>
            </w:tcBorders>
            <w:shd w:val="clear" w:color="auto" w:fill="FFFFFF"/>
            <w:vAlign w:val="bottom"/>
          </w:tcPr>
          <w:p w:rsidR="00F9319C" w:rsidRPr="0050300E" w:rsidRDefault="00F9319C" w:rsidP="006636F4">
            <w:pPr>
              <w:rPr>
                <w:sz w:val="18"/>
                <w:szCs w:val="18"/>
              </w:rPr>
            </w:pPr>
            <w:r w:rsidRPr="0050300E">
              <w:rPr>
                <w:sz w:val="18"/>
                <w:szCs w:val="18"/>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FFFFFF"/>
            <w:vAlign w:val="bottom"/>
          </w:tcPr>
          <w:p w:rsidR="00F9319C" w:rsidRPr="0050300E" w:rsidRDefault="00F9319C" w:rsidP="006636F4">
            <w:pPr>
              <w:jc w:val="center"/>
              <w:rPr>
                <w:sz w:val="18"/>
                <w:szCs w:val="18"/>
              </w:rPr>
            </w:pPr>
            <w:r w:rsidRPr="0050300E">
              <w:rPr>
                <w:sz w:val="18"/>
                <w:szCs w:val="18"/>
              </w:rPr>
              <w:t>002</w:t>
            </w:r>
          </w:p>
        </w:tc>
        <w:tc>
          <w:tcPr>
            <w:tcW w:w="708" w:type="dxa"/>
            <w:tcBorders>
              <w:top w:val="nil"/>
              <w:left w:val="single" w:sz="4" w:space="0" w:color="auto"/>
              <w:bottom w:val="single" w:sz="4"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1100</w:t>
            </w:r>
          </w:p>
        </w:tc>
        <w:tc>
          <w:tcPr>
            <w:tcW w:w="708" w:type="dxa"/>
            <w:tcBorders>
              <w:top w:val="nil"/>
              <w:left w:val="nil"/>
              <w:bottom w:val="single" w:sz="4"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1105</w:t>
            </w:r>
          </w:p>
        </w:tc>
        <w:tc>
          <w:tcPr>
            <w:tcW w:w="1134" w:type="dxa"/>
            <w:tcBorders>
              <w:top w:val="nil"/>
              <w:left w:val="nil"/>
              <w:bottom w:val="single" w:sz="4"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Pr>
                <w:sz w:val="18"/>
                <w:szCs w:val="18"/>
              </w:rPr>
              <w:t>86001916</w:t>
            </w:r>
            <w:r w:rsidRPr="0050300E">
              <w:rPr>
                <w:sz w:val="18"/>
                <w:szCs w:val="18"/>
              </w:rPr>
              <w:t>00</w:t>
            </w:r>
          </w:p>
        </w:tc>
        <w:tc>
          <w:tcPr>
            <w:tcW w:w="567" w:type="dxa"/>
            <w:tcBorders>
              <w:top w:val="nil"/>
              <w:left w:val="nil"/>
              <w:bottom w:val="single" w:sz="4"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240</w:t>
            </w:r>
          </w:p>
        </w:tc>
        <w:tc>
          <w:tcPr>
            <w:tcW w:w="709" w:type="dxa"/>
            <w:tcBorders>
              <w:top w:val="nil"/>
              <w:left w:val="nil"/>
              <w:bottom w:val="single" w:sz="4" w:space="0" w:color="auto"/>
              <w:right w:val="single" w:sz="4" w:space="0" w:color="auto"/>
            </w:tcBorders>
            <w:shd w:val="clear" w:color="auto" w:fill="FFFFFF"/>
            <w:noWrap/>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0" w:type="dxa"/>
            <w:tcBorders>
              <w:top w:val="nil"/>
              <w:left w:val="single" w:sz="4" w:space="0" w:color="auto"/>
              <w:bottom w:val="single" w:sz="4" w:space="0" w:color="auto"/>
              <w:right w:val="single" w:sz="4"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1" w:type="dxa"/>
            <w:tcBorders>
              <w:top w:val="nil"/>
              <w:left w:val="single" w:sz="4" w:space="0" w:color="auto"/>
              <w:bottom w:val="single" w:sz="4" w:space="0" w:color="auto"/>
              <w:right w:val="single" w:sz="8"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r>
      <w:tr w:rsidR="00F9319C" w:rsidTr="006636F4">
        <w:trPr>
          <w:trHeight w:val="315"/>
        </w:trPr>
        <w:tc>
          <w:tcPr>
            <w:tcW w:w="4395" w:type="dxa"/>
            <w:tcBorders>
              <w:top w:val="single" w:sz="4" w:space="0" w:color="auto"/>
              <w:left w:val="single" w:sz="8" w:space="0" w:color="auto"/>
              <w:bottom w:val="single" w:sz="8" w:space="0" w:color="auto"/>
              <w:right w:val="single" w:sz="8" w:space="0" w:color="auto"/>
            </w:tcBorders>
            <w:shd w:val="clear" w:color="auto" w:fill="FFFFFF"/>
            <w:vAlign w:val="bottom"/>
          </w:tcPr>
          <w:p w:rsidR="00F9319C" w:rsidRPr="0050300E" w:rsidRDefault="00F9319C" w:rsidP="006636F4">
            <w:pPr>
              <w:rPr>
                <w:sz w:val="18"/>
                <w:szCs w:val="18"/>
              </w:rPr>
            </w:pPr>
            <w:r>
              <w:rPr>
                <w:sz w:val="18"/>
                <w:szCs w:val="18"/>
              </w:rPr>
              <w:t>Средства поселения</w:t>
            </w:r>
          </w:p>
        </w:tc>
        <w:tc>
          <w:tcPr>
            <w:tcW w:w="567" w:type="dxa"/>
            <w:tcBorders>
              <w:top w:val="single" w:sz="4" w:space="0" w:color="auto"/>
              <w:left w:val="nil"/>
              <w:bottom w:val="single" w:sz="8" w:space="0" w:color="auto"/>
              <w:right w:val="single" w:sz="4" w:space="0" w:color="auto"/>
            </w:tcBorders>
            <w:shd w:val="clear" w:color="auto" w:fill="FFFFFF"/>
            <w:vAlign w:val="bottom"/>
          </w:tcPr>
          <w:p w:rsidR="00F9319C" w:rsidRPr="0050300E" w:rsidRDefault="00F9319C" w:rsidP="006636F4">
            <w:pPr>
              <w:jc w:val="center"/>
              <w:rPr>
                <w:sz w:val="18"/>
                <w:szCs w:val="18"/>
              </w:rPr>
            </w:pPr>
            <w:r w:rsidRPr="0050300E">
              <w:rPr>
                <w:sz w:val="18"/>
                <w:szCs w:val="18"/>
              </w:rPr>
              <w:t>002</w:t>
            </w:r>
          </w:p>
        </w:tc>
        <w:tc>
          <w:tcPr>
            <w:tcW w:w="708" w:type="dxa"/>
            <w:tcBorders>
              <w:top w:val="single" w:sz="4" w:space="0" w:color="auto"/>
              <w:left w:val="single" w:sz="4" w:space="0" w:color="auto"/>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1100</w:t>
            </w:r>
          </w:p>
        </w:tc>
        <w:tc>
          <w:tcPr>
            <w:tcW w:w="708" w:type="dxa"/>
            <w:tcBorders>
              <w:top w:val="single" w:sz="4" w:space="0" w:color="auto"/>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1105</w:t>
            </w:r>
          </w:p>
        </w:tc>
        <w:tc>
          <w:tcPr>
            <w:tcW w:w="1134" w:type="dxa"/>
            <w:tcBorders>
              <w:top w:val="single" w:sz="4" w:space="0" w:color="auto"/>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Pr>
                <w:sz w:val="18"/>
                <w:szCs w:val="18"/>
              </w:rPr>
              <w:t>86001916</w:t>
            </w:r>
            <w:r w:rsidRPr="0050300E">
              <w:rPr>
                <w:sz w:val="18"/>
                <w:szCs w:val="18"/>
              </w:rPr>
              <w:t>00</w:t>
            </w:r>
          </w:p>
        </w:tc>
        <w:tc>
          <w:tcPr>
            <w:tcW w:w="567" w:type="dxa"/>
            <w:tcBorders>
              <w:top w:val="single" w:sz="4" w:space="0" w:color="auto"/>
              <w:left w:val="nil"/>
              <w:bottom w:val="single" w:sz="8" w:space="0" w:color="auto"/>
              <w:right w:val="single" w:sz="8" w:space="0" w:color="auto"/>
            </w:tcBorders>
            <w:shd w:val="clear" w:color="auto" w:fill="FFFFFF"/>
            <w:noWrap/>
            <w:vAlign w:val="bottom"/>
          </w:tcPr>
          <w:p w:rsidR="00F9319C" w:rsidRPr="0050300E" w:rsidRDefault="00F9319C" w:rsidP="006636F4">
            <w:pPr>
              <w:jc w:val="center"/>
              <w:rPr>
                <w:sz w:val="18"/>
                <w:szCs w:val="18"/>
              </w:rPr>
            </w:pPr>
            <w:r w:rsidRPr="0050300E">
              <w:rPr>
                <w:sz w:val="18"/>
                <w:szCs w:val="18"/>
              </w:rPr>
              <w:t>240</w:t>
            </w:r>
          </w:p>
        </w:tc>
        <w:tc>
          <w:tcPr>
            <w:tcW w:w="709" w:type="dxa"/>
            <w:tcBorders>
              <w:top w:val="single" w:sz="4" w:space="0" w:color="auto"/>
              <w:left w:val="nil"/>
              <w:bottom w:val="single" w:sz="8" w:space="0" w:color="auto"/>
              <w:right w:val="single" w:sz="4" w:space="0" w:color="auto"/>
            </w:tcBorders>
            <w:shd w:val="clear" w:color="auto" w:fill="FFFFFF"/>
            <w:noWrap/>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0" w:type="dxa"/>
            <w:tcBorders>
              <w:top w:val="single" w:sz="4" w:space="0" w:color="auto"/>
              <w:left w:val="single" w:sz="4" w:space="0" w:color="auto"/>
              <w:bottom w:val="single" w:sz="8" w:space="0" w:color="auto"/>
              <w:right w:val="single" w:sz="4"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c>
          <w:tcPr>
            <w:tcW w:w="851" w:type="dxa"/>
            <w:tcBorders>
              <w:top w:val="single" w:sz="4" w:space="0" w:color="auto"/>
              <w:left w:val="single" w:sz="4" w:space="0" w:color="auto"/>
              <w:bottom w:val="single" w:sz="8" w:space="0" w:color="auto"/>
              <w:right w:val="single" w:sz="8" w:space="0" w:color="auto"/>
            </w:tcBorders>
            <w:shd w:val="clear" w:color="auto" w:fill="FFFFFF"/>
            <w:vAlign w:val="bottom"/>
          </w:tcPr>
          <w:p w:rsidR="00F9319C" w:rsidRPr="0020118B" w:rsidRDefault="00F9319C" w:rsidP="006636F4">
            <w:pPr>
              <w:jc w:val="center"/>
              <w:rPr>
                <w:rFonts w:cs="Calibri"/>
                <w:bCs/>
                <w:color w:val="000000"/>
                <w:sz w:val="18"/>
                <w:szCs w:val="18"/>
              </w:rPr>
            </w:pPr>
            <w:r w:rsidRPr="0020118B">
              <w:rPr>
                <w:rFonts w:cs="Calibri"/>
                <w:bCs/>
                <w:color w:val="000000"/>
                <w:sz w:val="18"/>
                <w:szCs w:val="18"/>
              </w:rPr>
              <w:t>1</w:t>
            </w:r>
          </w:p>
        </w:tc>
      </w:tr>
    </w:tbl>
    <w:p w:rsidR="00A71124" w:rsidRPr="00DF456C" w:rsidRDefault="00A71124" w:rsidP="00A71124">
      <w:pPr>
        <w:spacing w:after="0" w:line="240" w:lineRule="auto"/>
        <w:ind w:right="-427"/>
        <w:jc w:val="both"/>
        <w:rPr>
          <w:rFonts w:ascii="Times New Roman" w:eastAsia="Calibri" w:hAnsi="Times New Roman" w:cs="Times New Roman"/>
          <w:sz w:val="18"/>
          <w:szCs w:val="18"/>
          <w:lang w:eastAsia="ru-RU"/>
        </w:rPr>
      </w:pPr>
    </w:p>
    <w:p w:rsidR="00A71124" w:rsidRDefault="00A71124" w:rsidP="00A71124">
      <w:pPr>
        <w:spacing w:after="0" w:line="240" w:lineRule="auto"/>
        <w:ind w:right="-427"/>
        <w:jc w:val="both"/>
        <w:rPr>
          <w:rFonts w:ascii="Calibri" w:eastAsia="Calibri" w:hAnsi="Calibri" w:cs="Calibri"/>
          <w:sz w:val="18"/>
          <w:lang w:eastAsia="ru-RU"/>
        </w:rPr>
      </w:pPr>
    </w:p>
    <w:p w:rsidR="007B3AC0" w:rsidRDefault="007B3AC0" w:rsidP="00A71124">
      <w:pPr>
        <w:spacing w:after="0" w:line="240" w:lineRule="auto"/>
        <w:ind w:right="-427"/>
        <w:jc w:val="both"/>
        <w:rPr>
          <w:rFonts w:ascii="Calibri" w:eastAsia="Calibri" w:hAnsi="Calibri" w:cs="Calibri"/>
          <w:sz w:val="18"/>
          <w:lang w:eastAsia="ru-RU"/>
        </w:rPr>
      </w:pPr>
    </w:p>
    <w:p w:rsidR="007B3AC0" w:rsidRDefault="007B3AC0" w:rsidP="00A71124">
      <w:pPr>
        <w:spacing w:after="0" w:line="240" w:lineRule="auto"/>
        <w:ind w:right="-427"/>
        <w:jc w:val="both"/>
        <w:rPr>
          <w:rFonts w:ascii="Calibri" w:eastAsia="Calibri" w:hAnsi="Calibri" w:cs="Calibri"/>
          <w:sz w:val="18"/>
          <w:lang w:eastAsia="ru-RU"/>
        </w:rPr>
      </w:pPr>
    </w:p>
    <w:p w:rsidR="007B3AC0" w:rsidRDefault="007B3AC0" w:rsidP="00A71124">
      <w:pPr>
        <w:spacing w:after="0" w:line="240" w:lineRule="auto"/>
        <w:ind w:right="-427"/>
        <w:jc w:val="both"/>
        <w:rPr>
          <w:rFonts w:ascii="Calibri" w:eastAsia="Calibri" w:hAnsi="Calibri" w:cs="Calibri"/>
          <w:sz w:val="18"/>
          <w:lang w:eastAsia="ru-RU"/>
        </w:rPr>
      </w:pPr>
    </w:p>
    <w:p w:rsidR="007B3AC0" w:rsidRDefault="007B3AC0" w:rsidP="00A71124">
      <w:pPr>
        <w:spacing w:after="0" w:line="240" w:lineRule="auto"/>
        <w:ind w:right="-427"/>
        <w:jc w:val="both"/>
        <w:rPr>
          <w:rFonts w:ascii="Calibri" w:eastAsia="Calibri" w:hAnsi="Calibri" w:cs="Calibri"/>
          <w:sz w:val="18"/>
          <w:lang w:eastAsia="ru-RU"/>
        </w:rPr>
      </w:pPr>
    </w:p>
    <w:p w:rsidR="007B3AC0" w:rsidRPr="007B3AC0" w:rsidRDefault="007B3AC0" w:rsidP="00A71124">
      <w:pPr>
        <w:spacing w:after="0" w:line="240" w:lineRule="auto"/>
        <w:ind w:right="-427"/>
        <w:jc w:val="both"/>
        <w:rPr>
          <w:rFonts w:ascii="Calibri" w:eastAsia="Calibri" w:hAnsi="Calibri" w:cs="Calibri"/>
          <w:sz w:val="18"/>
          <w:lang w:eastAsia="ru-RU"/>
        </w:rPr>
      </w:pPr>
    </w:p>
    <w:tbl>
      <w:tblPr>
        <w:tblW w:w="9602" w:type="dxa"/>
        <w:tblInd w:w="98" w:type="dxa"/>
        <w:tblLayout w:type="fixed"/>
        <w:tblCellMar>
          <w:left w:w="10" w:type="dxa"/>
          <w:right w:w="10" w:type="dxa"/>
        </w:tblCellMar>
        <w:tblLook w:val="0000" w:firstRow="0" w:lastRow="0" w:firstColumn="0" w:lastColumn="0" w:noHBand="0" w:noVBand="0"/>
      </w:tblPr>
      <w:tblGrid>
        <w:gridCol w:w="3175"/>
        <w:gridCol w:w="521"/>
        <w:gridCol w:w="709"/>
        <w:gridCol w:w="708"/>
        <w:gridCol w:w="1134"/>
        <w:gridCol w:w="567"/>
        <w:gridCol w:w="806"/>
        <w:gridCol w:w="23"/>
        <w:gridCol w:w="12"/>
        <w:gridCol w:w="10"/>
        <w:gridCol w:w="850"/>
        <w:gridCol w:w="17"/>
        <w:gridCol w:w="834"/>
        <w:gridCol w:w="17"/>
        <w:gridCol w:w="219"/>
      </w:tblGrid>
      <w:tr w:rsidR="00A71124" w:rsidRPr="00A71124" w:rsidTr="00B35665">
        <w:trPr>
          <w:gridAfter w:val="2"/>
          <w:wAfter w:w="236" w:type="dxa"/>
          <w:trHeight w:val="2246"/>
        </w:trPr>
        <w:tc>
          <w:tcPr>
            <w:tcW w:w="9366" w:type="dxa"/>
            <w:gridSpan w:val="13"/>
            <w:tcBorders>
              <w:top w:val="nil"/>
            </w:tcBorders>
            <w:shd w:val="clear" w:color="auto" w:fill="auto"/>
            <w:tcMar>
              <w:left w:w="108" w:type="dxa"/>
              <w:right w:w="108" w:type="dxa"/>
            </w:tcMar>
            <w:vAlign w:val="bottom"/>
          </w:tcPr>
          <w:p w:rsidR="007B3AC0" w:rsidRDefault="00A71124" w:rsidP="00A71124">
            <w:pPr>
              <w:spacing w:after="0" w:line="240" w:lineRule="auto"/>
              <w:jc w:val="right"/>
              <w:rPr>
                <w:rFonts w:ascii="Times New Roman" w:eastAsia="Calibri" w:hAnsi="Times New Roman" w:cs="Times New Roman"/>
                <w:color w:val="000000"/>
                <w:sz w:val="18"/>
                <w:szCs w:val="18"/>
                <w:lang w:eastAsia="ru-RU"/>
              </w:rPr>
            </w:pPr>
            <w:r w:rsidRPr="00A71124">
              <w:rPr>
                <w:rFonts w:ascii="Calibri" w:eastAsia="Calibri" w:hAnsi="Calibri" w:cs="Calibri"/>
                <w:color w:val="000000"/>
                <w:sz w:val="18"/>
                <w:lang w:eastAsia="ru-RU"/>
              </w:rPr>
              <w:lastRenderedPageBreak/>
              <w:t xml:space="preserve">                                                                                    </w:t>
            </w:r>
            <w:r w:rsidR="006670B9">
              <w:rPr>
                <w:rFonts w:ascii="Calibri" w:eastAsia="Calibri" w:hAnsi="Calibri" w:cs="Calibri"/>
                <w:color w:val="000000"/>
                <w:sz w:val="18"/>
                <w:lang w:eastAsia="ru-RU"/>
              </w:rPr>
              <w:t xml:space="preserve">         </w:t>
            </w:r>
            <w:r w:rsidR="006670B9" w:rsidRPr="00DF456C">
              <w:rPr>
                <w:rFonts w:ascii="Times New Roman" w:eastAsia="Calibri" w:hAnsi="Times New Roman" w:cs="Times New Roman"/>
                <w:color w:val="000000"/>
                <w:sz w:val="18"/>
                <w:szCs w:val="18"/>
                <w:lang w:eastAsia="ru-RU"/>
              </w:rPr>
              <w:t xml:space="preserve">  </w:t>
            </w:r>
          </w:p>
          <w:p w:rsidR="007B3AC0" w:rsidRDefault="007B3AC0" w:rsidP="00A71124">
            <w:pPr>
              <w:spacing w:after="0" w:line="240" w:lineRule="auto"/>
              <w:jc w:val="right"/>
              <w:rPr>
                <w:rFonts w:ascii="Times New Roman" w:eastAsia="Calibri" w:hAnsi="Times New Roman" w:cs="Times New Roman"/>
                <w:color w:val="000000"/>
                <w:sz w:val="18"/>
                <w:szCs w:val="18"/>
                <w:lang w:eastAsia="ru-RU"/>
              </w:rPr>
            </w:pPr>
          </w:p>
          <w:p w:rsidR="00A71124" w:rsidRPr="00DF456C" w:rsidRDefault="006670B9" w:rsidP="00A71124">
            <w:pPr>
              <w:spacing w:after="0" w:line="240" w:lineRule="auto"/>
              <w:jc w:val="right"/>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 xml:space="preserve">        Приложение </w:t>
            </w:r>
            <w:r w:rsidR="00F9319C">
              <w:rPr>
                <w:rFonts w:ascii="Times New Roman" w:eastAsia="Calibri" w:hAnsi="Times New Roman" w:cs="Times New Roman"/>
                <w:color w:val="000000"/>
                <w:sz w:val="18"/>
                <w:szCs w:val="18"/>
                <w:lang w:eastAsia="ru-RU"/>
              </w:rPr>
              <w:t>6</w:t>
            </w:r>
            <w:r w:rsidR="00A71124" w:rsidRPr="00DF456C">
              <w:rPr>
                <w:rFonts w:ascii="Times New Roman" w:eastAsia="Calibri" w:hAnsi="Times New Roman" w:cs="Times New Roman"/>
                <w:color w:val="000000"/>
                <w:sz w:val="18"/>
                <w:szCs w:val="18"/>
                <w:lang w:eastAsia="ru-RU"/>
              </w:rPr>
              <w:br/>
              <w:t>к решению Скородненского сельского Совета народных депутатов</w:t>
            </w:r>
          </w:p>
          <w:p w:rsidR="00730C43" w:rsidRPr="00DF456C" w:rsidRDefault="00A71124" w:rsidP="00730C43">
            <w:pPr>
              <w:spacing w:after="0" w:line="240" w:lineRule="auto"/>
              <w:jc w:val="right"/>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 xml:space="preserve"> «</w:t>
            </w:r>
            <w:r w:rsidR="00730C43" w:rsidRPr="00DF456C">
              <w:rPr>
                <w:rFonts w:ascii="Times New Roman" w:eastAsia="Calibri" w:hAnsi="Times New Roman" w:cs="Times New Roman"/>
                <w:color w:val="000000"/>
                <w:sz w:val="18"/>
                <w:szCs w:val="18"/>
                <w:lang w:eastAsia="ru-RU"/>
              </w:rPr>
              <w:t>О бюджете Скородненского сельского поселения  на 202</w:t>
            </w:r>
            <w:r w:rsidR="00DC5903" w:rsidRPr="00DF456C">
              <w:rPr>
                <w:rFonts w:ascii="Times New Roman" w:eastAsia="Calibri" w:hAnsi="Times New Roman" w:cs="Times New Roman"/>
                <w:color w:val="000000"/>
                <w:sz w:val="18"/>
                <w:szCs w:val="18"/>
                <w:lang w:eastAsia="ru-RU"/>
              </w:rPr>
              <w:t>4</w:t>
            </w:r>
            <w:r w:rsidR="00730C43" w:rsidRPr="00DF456C">
              <w:rPr>
                <w:rFonts w:ascii="Times New Roman" w:eastAsia="Calibri" w:hAnsi="Times New Roman" w:cs="Times New Roman"/>
                <w:color w:val="000000"/>
                <w:sz w:val="18"/>
                <w:szCs w:val="18"/>
                <w:lang w:eastAsia="ru-RU"/>
              </w:rPr>
              <w:t xml:space="preserve"> год</w:t>
            </w:r>
          </w:p>
          <w:p w:rsidR="00A71124" w:rsidRPr="00DF456C" w:rsidRDefault="00730C43" w:rsidP="00730C43">
            <w:pPr>
              <w:spacing w:after="0" w:line="240" w:lineRule="auto"/>
              <w:jc w:val="right"/>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и плановый период 2</w:t>
            </w:r>
            <w:r w:rsidR="00696BE3" w:rsidRPr="00DF456C">
              <w:rPr>
                <w:rFonts w:ascii="Times New Roman" w:eastAsia="Calibri" w:hAnsi="Times New Roman" w:cs="Times New Roman"/>
                <w:color w:val="000000"/>
                <w:sz w:val="18"/>
                <w:szCs w:val="18"/>
                <w:lang w:eastAsia="ru-RU"/>
              </w:rPr>
              <w:t>02</w:t>
            </w:r>
            <w:r w:rsidR="00DC5903" w:rsidRPr="00DF456C">
              <w:rPr>
                <w:rFonts w:ascii="Times New Roman" w:eastAsia="Calibri" w:hAnsi="Times New Roman" w:cs="Times New Roman"/>
                <w:color w:val="000000"/>
                <w:sz w:val="18"/>
                <w:szCs w:val="18"/>
                <w:lang w:eastAsia="ru-RU"/>
              </w:rPr>
              <w:t>5</w:t>
            </w:r>
            <w:r w:rsidR="00696BE3" w:rsidRPr="00DF456C">
              <w:rPr>
                <w:rFonts w:ascii="Times New Roman" w:eastAsia="Calibri" w:hAnsi="Times New Roman" w:cs="Times New Roman"/>
                <w:color w:val="000000"/>
                <w:sz w:val="18"/>
                <w:szCs w:val="18"/>
                <w:lang w:eastAsia="ru-RU"/>
              </w:rPr>
              <w:t xml:space="preserve"> и 202</w:t>
            </w:r>
            <w:r w:rsidR="00DC5903" w:rsidRPr="00DF456C">
              <w:rPr>
                <w:rFonts w:ascii="Times New Roman" w:eastAsia="Calibri" w:hAnsi="Times New Roman" w:cs="Times New Roman"/>
                <w:color w:val="000000"/>
                <w:sz w:val="18"/>
                <w:szCs w:val="18"/>
                <w:lang w:eastAsia="ru-RU"/>
              </w:rPr>
              <w:t>6</w:t>
            </w:r>
            <w:r w:rsidR="00696BE3" w:rsidRPr="00DF456C">
              <w:rPr>
                <w:rFonts w:ascii="Times New Roman" w:eastAsia="Calibri" w:hAnsi="Times New Roman" w:cs="Times New Roman"/>
                <w:color w:val="000000"/>
                <w:sz w:val="18"/>
                <w:szCs w:val="18"/>
                <w:lang w:eastAsia="ru-RU"/>
              </w:rPr>
              <w:t xml:space="preserve"> годов</w:t>
            </w:r>
            <w:r w:rsidR="00F4128B" w:rsidRPr="00DF456C">
              <w:rPr>
                <w:rFonts w:ascii="Times New Roman" w:eastAsia="Calibri" w:hAnsi="Times New Roman" w:cs="Times New Roman"/>
                <w:color w:val="000000"/>
                <w:sz w:val="18"/>
                <w:szCs w:val="18"/>
                <w:lang w:eastAsia="ru-RU"/>
              </w:rPr>
              <w:t>»</w:t>
            </w:r>
          </w:p>
          <w:p w:rsidR="00A71124" w:rsidRPr="00DF456C" w:rsidRDefault="00A71124" w:rsidP="00A71124">
            <w:pPr>
              <w:spacing w:after="0" w:line="240" w:lineRule="auto"/>
              <w:rPr>
                <w:rFonts w:ascii="Times New Roman" w:eastAsia="Calibri" w:hAnsi="Times New Roman" w:cs="Times New Roman"/>
                <w:b/>
                <w:color w:val="000000"/>
                <w:sz w:val="18"/>
                <w:szCs w:val="18"/>
                <w:lang w:eastAsia="ru-RU"/>
              </w:rPr>
            </w:pPr>
          </w:p>
          <w:p w:rsidR="00A71124" w:rsidRPr="00DF456C" w:rsidRDefault="00A71124" w:rsidP="00A71124">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 xml:space="preserve">Ведомственная структура расходов бюджета </w:t>
            </w:r>
          </w:p>
          <w:p w:rsidR="00A71124" w:rsidRPr="00DF456C" w:rsidRDefault="00A71124" w:rsidP="00A71124">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Скородненского  сельского поселения</w:t>
            </w:r>
          </w:p>
          <w:p w:rsidR="00A71124" w:rsidRPr="00F33823" w:rsidRDefault="00A71124" w:rsidP="00DC5903">
            <w:pPr>
              <w:spacing w:after="0" w:line="240" w:lineRule="auto"/>
              <w:jc w:val="center"/>
              <w:rPr>
                <w:rFonts w:ascii="Times New Roman" w:eastAsia="Calibri" w:hAnsi="Times New Roman" w:cs="Times New Roman"/>
                <w:sz w:val="18"/>
                <w:szCs w:val="18"/>
                <w:lang w:eastAsia="ru-RU"/>
              </w:rPr>
            </w:pPr>
            <w:r w:rsidRPr="00F33823">
              <w:rPr>
                <w:rFonts w:ascii="Times New Roman" w:eastAsia="Calibri" w:hAnsi="Times New Roman" w:cs="Times New Roman"/>
                <w:b/>
                <w:color w:val="000000"/>
                <w:sz w:val="18"/>
                <w:szCs w:val="18"/>
                <w:lang w:eastAsia="ru-RU"/>
              </w:rPr>
              <w:t>на</w:t>
            </w:r>
            <w:r w:rsidR="00365724" w:rsidRPr="00F33823">
              <w:rPr>
                <w:rFonts w:ascii="Times New Roman" w:eastAsia="Calibri" w:hAnsi="Times New Roman" w:cs="Times New Roman"/>
                <w:b/>
                <w:color w:val="000000"/>
                <w:sz w:val="18"/>
                <w:szCs w:val="18"/>
                <w:lang w:eastAsia="ru-RU"/>
              </w:rPr>
              <w:t xml:space="preserve"> 202</w:t>
            </w:r>
            <w:r w:rsidR="00F4128B" w:rsidRPr="00F33823">
              <w:rPr>
                <w:rFonts w:ascii="Times New Roman" w:eastAsia="Calibri" w:hAnsi="Times New Roman" w:cs="Times New Roman"/>
                <w:b/>
                <w:color w:val="000000"/>
                <w:sz w:val="18"/>
                <w:szCs w:val="18"/>
                <w:lang w:eastAsia="ru-RU"/>
              </w:rPr>
              <w:t xml:space="preserve">4 год и на плановый период 2025 и </w:t>
            </w:r>
            <w:r w:rsidR="00365724" w:rsidRPr="00F33823">
              <w:rPr>
                <w:rFonts w:ascii="Times New Roman" w:eastAsia="Calibri" w:hAnsi="Times New Roman" w:cs="Times New Roman"/>
                <w:b/>
                <w:color w:val="000000"/>
                <w:sz w:val="18"/>
                <w:szCs w:val="18"/>
                <w:lang w:eastAsia="ru-RU"/>
              </w:rPr>
              <w:t>202</w:t>
            </w:r>
            <w:r w:rsidR="00DC5903" w:rsidRPr="00F33823">
              <w:rPr>
                <w:rFonts w:ascii="Times New Roman" w:eastAsia="Calibri" w:hAnsi="Times New Roman" w:cs="Times New Roman"/>
                <w:b/>
                <w:color w:val="000000"/>
                <w:sz w:val="18"/>
                <w:szCs w:val="18"/>
                <w:lang w:eastAsia="ru-RU"/>
              </w:rPr>
              <w:t>6</w:t>
            </w:r>
            <w:r w:rsidR="00F4128B" w:rsidRPr="00F33823">
              <w:rPr>
                <w:rFonts w:ascii="Times New Roman" w:eastAsia="Calibri" w:hAnsi="Times New Roman" w:cs="Times New Roman"/>
                <w:b/>
                <w:color w:val="000000"/>
                <w:sz w:val="18"/>
                <w:szCs w:val="18"/>
                <w:lang w:eastAsia="ru-RU"/>
              </w:rPr>
              <w:t xml:space="preserve"> годов</w:t>
            </w:r>
          </w:p>
        </w:tc>
      </w:tr>
      <w:tr w:rsidR="00A71124" w:rsidRPr="00A71124" w:rsidTr="00B35665">
        <w:trPr>
          <w:gridAfter w:val="2"/>
          <w:wAfter w:w="236" w:type="dxa"/>
          <w:trHeight w:val="489"/>
        </w:trPr>
        <w:tc>
          <w:tcPr>
            <w:tcW w:w="9366" w:type="dxa"/>
            <w:gridSpan w:val="13"/>
            <w:tcBorders>
              <w:bottom w:val="single" w:sz="0" w:space="0" w:color="000000"/>
            </w:tcBorders>
            <w:shd w:val="clear" w:color="auto" w:fill="auto"/>
            <w:tcMar>
              <w:left w:w="108" w:type="dxa"/>
              <w:right w:w="108" w:type="dxa"/>
            </w:tcMar>
            <w:vAlign w:val="bottom"/>
          </w:tcPr>
          <w:p w:rsidR="00A71124" w:rsidRPr="00A71124" w:rsidRDefault="00A71124" w:rsidP="00F4128B">
            <w:pPr>
              <w:spacing w:after="0" w:line="240" w:lineRule="auto"/>
              <w:rPr>
                <w:rFonts w:ascii="Calibri" w:eastAsia="Calibri" w:hAnsi="Calibri" w:cs="Calibri"/>
                <w:lang w:eastAsia="ru-RU"/>
              </w:rPr>
            </w:pPr>
          </w:p>
        </w:tc>
      </w:tr>
      <w:tr w:rsidR="00A71124" w:rsidRPr="00DF456C" w:rsidTr="00F4128B">
        <w:tc>
          <w:tcPr>
            <w:tcW w:w="3175" w:type="dxa"/>
            <w:vMerge w:val="restart"/>
            <w:tcBorders>
              <w:top w:val="single" w:sz="8" w:space="0" w:color="000000"/>
              <w:left w:val="single" w:sz="8" w:space="0" w:color="000000"/>
              <w:bottom w:val="single" w:sz="0" w:space="0" w:color="000000"/>
              <w:right w:val="single" w:sz="8" w:space="0" w:color="000000"/>
            </w:tcBorders>
            <w:shd w:val="clear" w:color="auto" w:fill="auto"/>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Наименование</w:t>
            </w:r>
          </w:p>
        </w:tc>
        <w:tc>
          <w:tcPr>
            <w:tcW w:w="521" w:type="dxa"/>
            <w:vMerge w:val="restart"/>
            <w:tcBorders>
              <w:top w:val="single" w:sz="8" w:space="0" w:color="000000"/>
              <w:left w:val="single" w:sz="0" w:space="0" w:color="000000"/>
              <w:bottom w:val="single" w:sz="0" w:space="0" w:color="000000"/>
              <w:right w:val="single" w:sz="4" w:space="0" w:color="000000"/>
            </w:tcBorders>
            <w:shd w:val="clear" w:color="000000" w:fill="FFFFFF"/>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color w:val="000000"/>
                <w:sz w:val="18"/>
                <w:szCs w:val="18"/>
                <w:lang w:eastAsia="ru-RU"/>
              </w:rPr>
            </w:pPr>
          </w:p>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Вед</w:t>
            </w:r>
          </w:p>
        </w:tc>
        <w:tc>
          <w:tcPr>
            <w:tcW w:w="709" w:type="dxa"/>
            <w:vMerge w:val="restart"/>
            <w:tcBorders>
              <w:top w:val="single" w:sz="8" w:space="0" w:color="000000"/>
              <w:left w:val="single" w:sz="4" w:space="0" w:color="000000"/>
              <w:bottom w:val="single" w:sz="0" w:space="0" w:color="000000"/>
              <w:right w:val="single" w:sz="8" w:space="0" w:color="000000"/>
            </w:tcBorders>
            <w:shd w:val="clear" w:color="auto" w:fill="auto"/>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proofErr w:type="spellStart"/>
            <w:r w:rsidRPr="00DF456C">
              <w:rPr>
                <w:rFonts w:ascii="Times New Roman" w:eastAsia="Calibri" w:hAnsi="Times New Roman" w:cs="Times New Roman"/>
                <w:color w:val="000000"/>
                <w:sz w:val="18"/>
                <w:szCs w:val="18"/>
                <w:lang w:eastAsia="ru-RU"/>
              </w:rPr>
              <w:t>РПр</w:t>
            </w:r>
            <w:proofErr w:type="spellEnd"/>
          </w:p>
        </w:tc>
        <w:tc>
          <w:tcPr>
            <w:tcW w:w="708" w:type="dxa"/>
            <w:vMerge w:val="restart"/>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proofErr w:type="spellStart"/>
            <w:proofErr w:type="gramStart"/>
            <w:r w:rsidRPr="00DF456C">
              <w:rPr>
                <w:rFonts w:ascii="Times New Roman" w:eastAsia="Calibri" w:hAnsi="Times New Roman" w:cs="Times New Roman"/>
                <w:color w:val="000000"/>
                <w:sz w:val="18"/>
                <w:szCs w:val="18"/>
                <w:lang w:eastAsia="ru-RU"/>
              </w:rPr>
              <w:t>Пр</w:t>
            </w:r>
            <w:proofErr w:type="spellEnd"/>
            <w:proofErr w:type="gramEnd"/>
          </w:p>
        </w:tc>
        <w:tc>
          <w:tcPr>
            <w:tcW w:w="1134" w:type="dxa"/>
            <w:vMerge w:val="restart"/>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proofErr w:type="spellStart"/>
            <w:r w:rsidRPr="00DF456C">
              <w:rPr>
                <w:rFonts w:ascii="Times New Roman" w:eastAsia="Calibri" w:hAnsi="Times New Roman" w:cs="Times New Roman"/>
                <w:color w:val="000000"/>
                <w:sz w:val="18"/>
                <w:szCs w:val="18"/>
                <w:lang w:eastAsia="ru-RU"/>
              </w:rPr>
              <w:t>ЦСт</w:t>
            </w:r>
            <w:proofErr w:type="spellEnd"/>
          </w:p>
        </w:tc>
        <w:tc>
          <w:tcPr>
            <w:tcW w:w="567" w:type="dxa"/>
            <w:vMerge w:val="restart"/>
            <w:tcBorders>
              <w:top w:val="single" w:sz="8" w:space="0" w:color="000000"/>
              <w:left w:val="single" w:sz="0" w:space="0" w:color="000000"/>
              <w:bottom w:val="single" w:sz="0" w:space="0" w:color="000000"/>
              <w:right w:val="single" w:sz="8" w:space="0" w:color="000000"/>
            </w:tcBorders>
            <w:shd w:val="clear" w:color="auto" w:fill="auto"/>
            <w:tcMar>
              <w:left w:w="108" w:type="dxa"/>
              <w:right w:w="108" w:type="dxa"/>
            </w:tcMar>
            <w:vAlign w:val="center"/>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ВР</w:t>
            </w:r>
          </w:p>
        </w:tc>
        <w:tc>
          <w:tcPr>
            <w:tcW w:w="2552" w:type="dxa"/>
            <w:gridSpan w:val="7"/>
            <w:tcBorders>
              <w:top w:val="single" w:sz="8"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A71124" w:rsidRPr="00DF456C" w:rsidRDefault="00F4128B" w:rsidP="00A71124">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Утверждено, тыс. рублей</w:t>
            </w:r>
          </w:p>
        </w:tc>
        <w:tc>
          <w:tcPr>
            <w:tcW w:w="236" w:type="dxa"/>
            <w:gridSpan w:val="2"/>
            <w:vMerge w:val="restart"/>
            <w:tcBorders>
              <w:left w:val="single" w:sz="4" w:space="0" w:color="000000"/>
            </w:tcBorders>
            <w:shd w:val="clear" w:color="auto" w:fill="auto"/>
            <w:tcMar>
              <w:left w:w="108" w:type="dxa"/>
              <w:right w:w="108" w:type="dxa"/>
            </w:tcMar>
            <w:vAlign w:val="bottom"/>
          </w:tcPr>
          <w:p w:rsidR="00A71124" w:rsidRPr="00DF456C" w:rsidRDefault="00A71124" w:rsidP="00A71124">
            <w:pPr>
              <w:spacing w:after="0" w:line="240" w:lineRule="auto"/>
              <w:jc w:val="center"/>
              <w:rPr>
                <w:rFonts w:ascii="Times New Roman" w:eastAsia="Calibri" w:hAnsi="Times New Roman" w:cs="Times New Roman"/>
                <w:sz w:val="18"/>
                <w:szCs w:val="18"/>
                <w:lang w:eastAsia="ru-RU"/>
              </w:rPr>
            </w:pPr>
          </w:p>
        </w:tc>
      </w:tr>
      <w:tr w:rsidR="006247C0" w:rsidRPr="00DF456C" w:rsidTr="00F4128B">
        <w:tc>
          <w:tcPr>
            <w:tcW w:w="3175" w:type="dxa"/>
            <w:vMerge/>
            <w:tcBorders>
              <w:top w:val="single" w:sz="0" w:space="0" w:color="000000"/>
              <w:left w:val="single" w:sz="8" w:space="0" w:color="000000"/>
              <w:bottom w:val="single" w:sz="8" w:space="0" w:color="000000"/>
              <w:right w:val="single" w:sz="8" w:space="0" w:color="000000"/>
            </w:tcBorders>
            <w:shd w:val="clear" w:color="auto" w:fill="auto"/>
            <w:tcMar>
              <w:left w:w="108" w:type="dxa"/>
              <w:right w:w="108" w:type="dxa"/>
            </w:tcMar>
            <w:vAlign w:val="bottom"/>
          </w:tcPr>
          <w:p w:rsidR="006247C0" w:rsidRPr="00DF456C" w:rsidRDefault="006247C0" w:rsidP="00A71124">
            <w:pPr>
              <w:rPr>
                <w:rFonts w:ascii="Times New Roman" w:eastAsia="Calibri" w:hAnsi="Times New Roman" w:cs="Times New Roman"/>
                <w:sz w:val="18"/>
                <w:szCs w:val="18"/>
                <w:lang w:eastAsia="ru-RU"/>
              </w:rPr>
            </w:pPr>
          </w:p>
        </w:tc>
        <w:tc>
          <w:tcPr>
            <w:tcW w:w="521" w:type="dxa"/>
            <w:vMerge/>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A71124">
            <w:pPr>
              <w:rPr>
                <w:rFonts w:ascii="Times New Roman" w:eastAsia="Calibri" w:hAnsi="Times New Roman" w:cs="Times New Roman"/>
                <w:sz w:val="18"/>
                <w:szCs w:val="18"/>
                <w:lang w:eastAsia="ru-RU"/>
              </w:rPr>
            </w:pPr>
          </w:p>
        </w:tc>
        <w:tc>
          <w:tcPr>
            <w:tcW w:w="709" w:type="dxa"/>
            <w:vMerge/>
            <w:tcBorders>
              <w:top w:val="single" w:sz="0" w:space="0" w:color="000000"/>
              <w:left w:val="single" w:sz="4" w:space="0" w:color="000000"/>
              <w:bottom w:val="single" w:sz="8" w:space="0" w:color="000000"/>
              <w:right w:val="single" w:sz="8" w:space="0" w:color="000000"/>
            </w:tcBorders>
            <w:shd w:val="clear" w:color="auto" w:fill="auto"/>
            <w:tcMar>
              <w:left w:w="108" w:type="dxa"/>
              <w:right w:w="108" w:type="dxa"/>
            </w:tcMar>
            <w:vAlign w:val="bottom"/>
          </w:tcPr>
          <w:p w:rsidR="006247C0" w:rsidRPr="00DF456C" w:rsidRDefault="006247C0" w:rsidP="00A71124">
            <w:pPr>
              <w:rPr>
                <w:rFonts w:ascii="Times New Roman" w:eastAsia="Calibri" w:hAnsi="Times New Roman" w:cs="Times New Roman"/>
                <w:sz w:val="18"/>
                <w:szCs w:val="18"/>
                <w:lang w:eastAsia="ru-RU"/>
              </w:rPr>
            </w:pPr>
          </w:p>
        </w:tc>
        <w:tc>
          <w:tcPr>
            <w:tcW w:w="708"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6247C0" w:rsidRPr="00DF456C" w:rsidRDefault="006247C0" w:rsidP="00A71124">
            <w:pPr>
              <w:rPr>
                <w:rFonts w:ascii="Times New Roman" w:eastAsia="Calibri" w:hAnsi="Times New Roman" w:cs="Times New Roman"/>
                <w:sz w:val="18"/>
                <w:szCs w:val="18"/>
                <w:lang w:eastAsia="ru-RU"/>
              </w:rPr>
            </w:pPr>
          </w:p>
        </w:tc>
        <w:tc>
          <w:tcPr>
            <w:tcW w:w="1134"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6247C0" w:rsidRPr="00DF456C" w:rsidRDefault="006247C0" w:rsidP="00A71124">
            <w:pPr>
              <w:rPr>
                <w:rFonts w:ascii="Times New Roman" w:eastAsia="Calibri" w:hAnsi="Times New Roman" w:cs="Times New Roman"/>
                <w:sz w:val="18"/>
                <w:szCs w:val="18"/>
                <w:lang w:eastAsia="ru-RU"/>
              </w:rPr>
            </w:pPr>
          </w:p>
        </w:tc>
        <w:tc>
          <w:tcPr>
            <w:tcW w:w="567" w:type="dxa"/>
            <w:vMerge/>
            <w:tcBorders>
              <w:top w:val="single" w:sz="0" w:space="0" w:color="000000"/>
              <w:left w:val="single" w:sz="0" w:space="0" w:color="000000"/>
              <w:bottom w:val="single" w:sz="8" w:space="0" w:color="000000"/>
              <w:right w:val="single" w:sz="8" w:space="0" w:color="000000"/>
            </w:tcBorders>
            <w:shd w:val="clear" w:color="auto" w:fill="auto"/>
            <w:tcMar>
              <w:left w:w="108" w:type="dxa"/>
              <w:right w:w="108" w:type="dxa"/>
            </w:tcMar>
            <w:vAlign w:val="bottom"/>
          </w:tcPr>
          <w:p w:rsidR="006247C0" w:rsidRPr="00DF456C" w:rsidRDefault="006247C0" w:rsidP="00A71124">
            <w:pPr>
              <w:rPr>
                <w:rFonts w:ascii="Times New Roman" w:eastAsia="Calibri" w:hAnsi="Times New Roman" w:cs="Times New Roman"/>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auto" w:fill="auto"/>
            <w:tcMar>
              <w:left w:w="108" w:type="dxa"/>
              <w:right w:w="108" w:type="dxa"/>
            </w:tcMar>
            <w:vAlign w:val="bottom"/>
          </w:tcPr>
          <w:p w:rsidR="006247C0" w:rsidRPr="00DF456C" w:rsidRDefault="006247C0" w:rsidP="00DC590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202</w:t>
            </w:r>
            <w:r w:rsidR="00F4128B" w:rsidRPr="00DF456C">
              <w:rPr>
                <w:rFonts w:ascii="Times New Roman" w:eastAsia="Calibri" w:hAnsi="Times New Roman" w:cs="Times New Roman"/>
                <w:color w:val="000000"/>
                <w:sz w:val="18"/>
                <w:szCs w:val="18"/>
                <w:lang w:eastAsia="ru-RU"/>
              </w:rPr>
              <w:t xml:space="preserve">4 </w:t>
            </w:r>
            <w:r w:rsidRPr="00DF456C">
              <w:rPr>
                <w:rFonts w:ascii="Times New Roman" w:eastAsia="Calibri" w:hAnsi="Times New Roman" w:cs="Times New Roman"/>
                <w:color w:val="000000"/>
                <w:sz w:val="18"/>
                <w:szCs w:val="18"/>
                <w:lang w:eastAsia="ru-RU"/>
              </w:rPr>
              <w:t>год</w:t>
            </w:r>
          </w:p>
        </w:tc>
        <w:tc>
          <w:tcPr>
            <w:tcW w:w="850" w:type="dxa"/>
            <w:tcBorders>
              <w:top w:val="single" w:sz="0" w:space="0" w:color="000000"/>
              <w:left w:val="single" w:sz="4" w:space="0" w:color="auto"/>
              <w:bottom w:val="single" w:sz="8" w:space="0" w:color="000000"/>
              <w:right w:val="single" w:sz="8" w:space="0" w:color="000000"/>
            </w:tcBorders>
            <w:shd w:val="clear" w:color="auto" w:fill="auto"/>
            <w:vAlign w:val="bottom"/>
          </w:tcPr>
          <w:p w:rsidR="00F4128B" w:rsidRPr="00DF456C" w:rsidRDefault="00F4128B" w:rsidP="00DC590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2025</w:t>
            </w:r>
          </w:p>
          <w:p w:rsidR="006247C0" w:rsidRPr="00DF456C" w:rsidRDefault="00F4128B" w:rsidP="00DC590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 xml:space="preserve"> год</w:t>
            </w:r>
          </w:p>
        </w:tc>
        <w:tc>
          <w:tcPr>
            <w:tcW w:w="851" w:type="dxa"/>
            <w:gridSpan w:val="2"/>
            <w:tcBorders>
              <w:top w:val="single" w:sz="0" w:space="0" w:color="000000"/>
              <w:left w:val="single" w:sz="0" w:space="0" w:color="000000"/>
              <w:bottom w:val="single" w:sz="8" w:space="0" w:color="000000"/>
              <w:right w:val="single" w:sz="4" w:space="0" w:color="000000"/>
            </w:tcBorders>
            <w:shd w:val="clear" w:color="auto" w:fill="auto"/>
            <w:tcMar>
              <w:left w:w="108" w:type="dxa"/>
              <w:right w:w="108" w:type="dxa"/>
            </w:tcMar>
            <w:vAlign w:val="bottom"/>
          </w:tcPr>
          <w:p w:rsidR="006247C0" w:rsidRPr="00DF456C" w:rsidRDefault="006247C0" w:rsidP="00DC5903">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2026 год</w:t>
            </w:r>
          </w:p>
        </w:tc>
        <w:tc>
          <w:tcPr>
            <w:tcW w:w="236" w:type="dxa"/>
            <w:gridSpan w:val="2"/>
            <w:vMerge/>
            <w:tcBorders>
              <w:left w:val="single" w:sz="4" w:space="0" w:color="000000"/>
            </w:tcBorders>
            <w:shd w:val="clear" w:color="auto" w:fill="auto"/>
            <w:tcMar>
              <w:left w:w="108" w:type="dxa"/>
              <w:right w:w="108" w:type="dxa"/>
            </w:tcMar>
            <w:vAlign w:val="bottom"/>
          </w:tcPr>
          <w:p w:rsidR="006247C0" w:rsidRPr="00DF456C" w:rsidRDefault="006247C0" w:rsidP="00A71124">
            <w:pPr>
              <w:rPr>
                <w:rFonts w:ascii="Times New Roman" w:eastAsia="Calibri" w:hAnsi="Times New Roman" w:cs="Times New Roman"/>
                <w:sz w:val="18"/>
                <w:szCs w:val="18"/>
                <w:lang w:eastAsia="ru-RU"/>
              </w:rPr>
            </w:pPr>
          </w:p>
        </w:tc>
      </w:tr>
      <w:tr w:rsidR="006247C0" w:rsidRPr="00DF456C" w:rsidTr="00F4128B">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Итого</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F4128B"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1566,4</w:t>
            </w:r>
          </w:p>
        </w:tc>
        <w:tc>
          <w:tcPr>
            <w:tcW w:w="850" w:type="dxa"/>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F4128B"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1624,1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F4128B" w:rsidP="009E57F8">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1685</w:t>
            </w:r>
          </w:p>
        </w:tc>
        <w:tc>
          <w:tcPr>
            <w:tcW w:w="236" w:type="dxa"/>
            <w:gridSpan w:val="2"/>
            <w:vMerge/>
            <w:tcBorders>
              <w:left w:val="single" w:sz="4" w:space="0" w:color="000000"/>
            </w:tcBorders>
            <w:shd w:val="clear" w:color="000000" w:fill="FFFFFF"/>
            <w:tcMar>
              <w:left w:w="108" w:type="dxa"/>
              <w:right w:w="108" w:type="dxa"/>
            </w:tcMar>
            <w:vAlign w:val="bottom"/>
          </w:tcPr>
          <w:p w:rsidR="006247C0" w:rsidRPr="00DF456C" w:rsidRDefault="006247C0" w:rsidP="00A71124">
            <w:pPr>
              <w:spacing w:after="0" w:line="240" w:lineRule="auto"/>
              <w:rPr>
                <w:rFonts w:ascii="Times New Roman" w:eastAsia="Calibri" w:hAnsi="Times New Roman" w:cs="Times New Roman"/>
                <w:sz w:val="18"/>
                <w:szCs w:val="18"/>
                <w:lang w:eastAsia="ru-RU"/>
              </w:rPr>
            </w:pPr>
          </w:p>
        </w:tc>
      </w:tr>
      <w:tr w:rsidR="006247C0" w:rsidRPr="00DF456C" w:rsidTr="00F4128B">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Администрация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F4128B"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1566,4</w:t>
            </w:r>
          </w:p>
        </w:tc>
        <w:tc>
          <w:tcPr>
            <w:tcW w:w="850" w:type="dxa"/>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F4128B"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1624,1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F4128B" w:rsidP="00417C2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1685</w:t>
            </w:r>
          </w:p>
        </w:tc>
        <w:tc>
          <w:tcPr>
            <w:tcW w:w="236" w:type="dxa"/>
            <w:gridSpan w:val="2"/>
            <w:vMerge/>
            <w:tcBorders>
              <w:left w:val="single" w:sz="4" w:space="0" w:color="000000"/>
              <w:bottom w:val="single" w:sz="0" w:space="0" w:color="000000"/>
            </w:tcBorders>
            <w:shd w:val="clear" w:color="000000" w:fill="FFFFFF"/>
            <w:tcMar>
              <w:left w:w="108" w:type="dxa"/>
              <w:right w:w="108" w:type="dxa"/>
            </w:tcMar>
            <w:vAlign w:val="bottom"/>
          </w:tcPr>
          <w:p w:rsidR="006247C0" w:rsidRPr="00DF456C" w:rsidRDefault="006247C0" w:rsidP="00A71124">
            <w:pPr>
              <w:spacing w:after="0" w:line="240" w:lineRule="auto"/>
              <w:rPr>
                <w:rFonts w:ascii="Times New Roman" w:eastAsia="Calibri" w:hAnsi="Times New Roman" w:cs="Times New Roman"/>
                <w:sz w:val="18"/>
                <w:szCs w:val="18"/>
                <w:lang w:eastAsia="ru-RU"/>
              </w:rPr>
            </w:pP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Общегосударственные вопросы</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EB32C9">
            <w:pPr>
              <w:spacing w:after="0" w:line="240" w:lineRule="auto"/>
              <w:jc w:val="center"/>
              <w:rPr>
                <w:rFonts w:ascii="Times New Roman" w:eastAsia="Calibri" w:hAnsi="Times New Roman" w:cs="Times New Roman"/>
                <w:sz w:val="18"/>
                <w:szCs w:val="18"/>
                <w:lang w:val="en-US" w:eastAsia="ru-RU"/>
              </w:rPr>
            </w:pPr>
            <w:r w:rsidRPr="00DF456C">
              <w:rPr>
                <w:rFonts w:ascii="Times New Roman" w:eastAsia="Calibri" w:hAnsi="Times New Roman" w:cs="Times New Roman"/>
                <w:b/>
                <w:sz w:val="18"/>
                <w:szCs w:val="18"/>
                <w:lang w:val="en-US" w:eastAsia="ru-RU"/>
              </w:rPr>
              <w:t>1</w:t>
            </w:r>
            <w:r w:rsidR="00057B0F" w:rsidRPr="00DF456C">
              <w:rPr>
                <w:rFonts w:ascii="Times New Roman" w:eastAsia="Calibri" w:hAnsi="Times New Roman" w:cs="Times New Roman"/>
                <w:b/>
                <w:sz w:val="18"/>
                <w:szCs w:val="18"/>
                <w:lang w:eastAsia="ru-RU"/>
              </w:rPr>
              <w:t>37</w:t>
            </w:r>
            <w:r w:rsidRPr="00DF456C">
              <w:rPr>
                <w:rFonts w:ascii="Times New Roman" w:eastAsia="Calibri" w:hAnsi="Times New Roman" w:cs="Times New Roman"/>
                <w:b/>
                <w:sz w:val="18"/>
                <w:szCs w:val="18"/>
                <w:lang w:eastAsia="ru-RU"/>
              </w:rPr>
              <w:t>9</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EB32C9">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1359</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EB32C9">
            <w:pPr>
              <w:spacing w:after="0" w:line="240" w:lineRule="auto"/>
              <w:jc w:val="center"/>
              <w:rPr>
                <w:rFonts w:ascii="Times New Roman" w:eastAsia="Calibri" w:hAnsi="Times New Roman" w:cs="Times New Roman"/>
                <w:sz w:val="18"/>
                <w:szCs w:val="18"/>
                <w:lang w:val="en-US" w:eastAsia="ru-RU"/>
              </w:rPr>
            </w:pPr>
            <w:r w:rsidRPr="00DF456C">
              <w:rPr>
                <w:rFonts w:ascii="Times New Roman" w:eastAsia="Calibri" w:hAnsi="Times New Roman" w:cs="Times New Roman"/>
                <w:b/>
                <w:sz w:val="18"/>
                <w:szCs w:val="18"/>
                <w:lang w:val="en-US" w:eastAsia="ru-RU"/>
              </w:rPr>
              <w:t>1</w:t>
            </w:r>
            <w:r w:rsidRPr="00DF456C">
              <w:rPr>
                <w:rFonts w:ascii="Times New Roman" w:eastAsia="Calibri" w:hAnsi="Times New Roman" w:cs="Times New Roman"/>
                <w:b/>
                <w:sz w:val="18"/>
                <w:szCs w:val="18"/>
                <w:lang w:eastAsia="ru-RU"/>
              </w:rPr>
              <w:t>359</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Функционирование высшего должностного лица субъекта РФ и муниципального образования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0102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725</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4005B2">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725</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725</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Глава муниципального образования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8800090020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8800090020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100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Расходы на выплаты персоналу государственных (муниципальных) органов</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8800090020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120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725</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8800090020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120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C54EE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725</w:t>
            </w:r>
          </w:p>
        </w:tc>
      </w:tr>
      <w:tr w:rsidR="006247C0"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Функционирование Правительства РФ, высших исполнительных органов государственной власти субъектов РФ, местных администраций</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057B0F"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15</w:t>
            </w:r>
            <w:r w:rsidR="006247C0" w:rsidRPr="00DF456C">
              <w:rPr>
                <w:rFonts w:ascii="Times New Roman" w:eastAsia="Calibri" w:hAnsi="Times New Roman" w:cs="Times New Roman"/>
                <w:b/>
                <w:sz w:val="18"/>
                <w:szCs w:val="18"/>
                <w:lang w:eastAsia="ru-RU"/>
              </w:rPr>
              <w:t>1</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4005B2">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131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sz w:val="18"/>
                <w:szCs w:val="18"/>
                <w:lang w:eastAsia="ru-RU"/>
              </w:rPr>
              <w:t>131</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Центральный аппарат</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057B0F">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r w:rsidR="00057B0F" w:rsidRPr="00DF456C">
              <w:rPr>
                <w:rFonts w:ascii="Times New Roman" w:eastAsia="Calibri" w:hAnsi="Times New Roman" w:cs="Times New Roman"/>
                <w:color w:val="000000"/>
                <w:sz w:val="18"/>
                <w:szCs w:val="18"/>
                <w:lang w:eastAsia="ru-RU"/>
              </w:rPr>
              <w:t>5</w:t>
            </w:r>
            <w:r w:rsidRPr="00DF456C">
              <w:rPr>
                <w:rFonts w:ascii="Times New Roman" w:eastAsia="Calibri" w:hAnsi="Times New Roman" w:cs="Times New Roman"/>
                <w:color w:val="000000"/>
                <w:sz w:val="18"/>
                <w:szCs w:val="18"/>
                <w:lang w:eastAsia="ru-RU"/>
              </w:rPr>
              <w:t>1</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131</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880000010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200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057B0F">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r w:rsidR="00057B0F" w:rsidRPr="00DF456C">
              <w:rPr>
                <w:rFonts w:ascii="Times New Roman" w:eastAsia="Calibri" w:hAnsi="Times New Roman" w:cs="Times New Roman"/>
                <w:color w:val="000000"/>
                <w:sz w:val="18"/>
                <w:szCs w:val="18"/>
                <w:lang w:eastAsia="ru-RU"/>
              </w:rPr>
              <w:t>5</w:t>
            </w:r>
            <w:r w:rsidRPr="00DF456C">
              <w:rPr>
                <w:rFonts w:ascii="Times New Roman" w:eastAsia="Calibri" w:hAnsi="Times New Roman" w:cs="Times New Roman"/>
                <w:color w:val="000000"/>
                <w:sz w:val="18"/>
                <w:szCs w:val="18"/>
                <w:lang w:eastAsia="ru-RU"/>
              </w:rPr>
              <w:t>0</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130</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057B0F">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r w:rsidR="00057B0F" w:rsidRPr="00DF456C">
              <w:rPr>
                <w:rFonts w:ascii="Times New Roman" w:eastAsia="Calibri" w:hAnsi="Times New Roman" w:cs="Times New Roman"/>
                <w:color w:val="000000"/>
                <w:sz w:val="18"/>
                <w:szCs w:val="18"/>
                <w:lang w:eastAsia="ru-RU"/>
              </w:rPr>
              <w:t>5</w:t>
            </w:r>
            <w:r w:rsidRPr="00DF456C">
              <w:rPr>
                <w:rFonts w:ascii="Times New Roman" w:eastAsia="Calibri" w:hAnsi="Times New Roman" w:cs="Times New Roman"/>
                <w:color w:val="000000"/>
                <w:sz w:val="18"/>
                <w:szCs w:val="18"/>
                <w:lang w:eastAsia="ru-RU"/>
              </w:rPr>
              <w:t>0</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130</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vAlign w:val="bottom"/>
          </w:tcPr>
          <w:p w:rsidR="006247C0" w:rsidRPr="00DF456C" w:rsidRDefault="006247C0" w:rsidP="00057B0F">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r w:rsidR="00057B0F" w:rsidRPr="00DF456C">
              <w:rPr>
                <w:rFonts w:ascii="Times New Roman" w:eastAsia="Calibri" w:hAnsi="Times New Roman" w:cs="Times New Roman"/>
                <w:color w:val="000000"/>
                <w:sz w:val="18"/>
                <w:szCs w:val="18"/>
                <w:lang w:eastAsia="ru-RU"/>
              </w:rPr>
              <w:t>5</w:t>
            </w:r>
            <w:r w:rsidRPr="00DF456C">
              <w:rPr>
                <w:rFonts w:ascii="Times New Roman" w:eastAsia="Calibri" w:hAnsi="Times New Roman" w:cs="Times New Roman"/>
                <w:color w:val="000000"/>
                <w:sz w:val="18"/>
                <w:szCs w:val="18"/>
                <w:lang w:eastAsia="ru-RU"/>
              </w:rPr>
              <w:t>0</w:t>
            </w:r>
          </w:p>
        </w:tc>
        <w:tc>
          <w:tcPr>
            <w:tcW w:w="850" w:type="dxa"/>
            <w:tcBorders>
              <w:top w:val="single" w:sz="0" w:space="0" w:color="000000"/>
              <w:left w:val="single" w:sz="4" w:space="0" w:color="auto"/>
              <w:bottom w:val="single" w:sz="8" w:space="0" w:color="000000"/>
              <w:right w:val="single" w:sz="8" w:space="0" w:color="000000"/>
            </w:tcBorders>
            <w:shd w:val="clear" w:color="000000" w:fill="FFFFFF"/>
            <w:vAlign w:val="bottom"/>
          </w:tcPr>
          <w:p w:rsidR="006247C0" w:rsidRPr="00DF456C" w:rsidRDefault="00057B0F"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130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vAlign w:val="bottom"/>
          </w:tcPr>
          <w:p w:rsidR="006247C0" w:rsidRPr="00DF456C" w:rsidRDefault="006247C0" w:rsidP="004005B2">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130</w:t>
            </w:r>
          </w:p>
        </w:tc>
      </w:tr>
      <w:tr w:rsidR="006247C0"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бюджетные ассигнования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800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c>
          <w:tcPr>
            <w:tcW w:w="850" w:type="dxa"/>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Уплата налогов, сборов и иных платежей</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850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0" w:type="dxa"/>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lastRenderedPageBreak/>
              <w:t>Средства поселения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0104</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8800090010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850</w:t>
            </w:r>
          </w:p>
        </w:tc>
        <w:tc>
          <w:tcPr>
            <w:tcW w:w="851" w:type="dxa"/>
            <w:gridSpan w:val="4"/>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0" w:type="dxa"/>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Резервные фонды</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0111</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Резервные фонды исполнительных органов местного самоуправления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0111</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8800090040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бюджетные ассигнования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0111</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8800090040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800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Резервные средства</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0111</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8800090040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870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0111</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8800090040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870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2</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color w:val="000000"/>
                <w:sz w:val="18"/>
                <w:szCs w:val="18"/>
                <w:lang w:eastAsia="ru-RU"/>
              </w:rPr>
              <w:t>Другие общегосударственные вопросы</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color w:val="000000"/>
                <w:sz w:val="18"/>
                <w:szCs w:val="18"/>
                <w:lang w:eastAsia="ru-RU"/>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501</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501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color w:val="000000"/>
                <w:sz w:val="18"/>
                <w:szCs w:val="18"/>
                <w:lang w:eastAsia="ru-RU"/>
              </w:rPr>
              <w:t>501</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EE0791">
            <w:pPr>
              <w:rPr>
                <w:rFonts w:ascii="Times New Roman" w:hAnsi="Times New Roman" w:cs="Times New Roman"/>
                <w:sz w:val="18"/>
                <w:szCs w:val="18"/>
              </w:rPr>
            </w:pPr>
            <w:r w:rsidRPr="00DF456C">
              <w:rPr>
                <w:rFonts w:ascii="Times New Roman" w:hAnsi="Times New Roman" w:cs="Times New Roman"/>
                <w:sz w:val="18"/>
                <w:szCs w:val="18"/>
              </w:rPr>
              <w:t>Другие общегосударственные вопросы</w:t>
            </w:r>
          </w:p>
        </w:tc>
        <w:tc>
          <w:tcPr>
            <w:tcW w:w="521" w:type="dxa"/>
            <w:tcBorders>
              <w:top w:val="single" w:sz="0" w:space="0" w:color="000000"/>
              <w:left w:val="single" w:sz="8" w:space="0" w:color="000000"/>
              <w:bottom w:val="single" w:sz="4" w:space="0" w:color="000000"/>
              <w:right w:val="single" w:sz="4" w:space="0" w:color="000000"/>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8800090030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EE0791">
            <w:pPr>
              <w:rPr>
                <w:rFonts w:ascii="Times New Roman" w:hAnsi="Times New Roman" w:cs="Times New Roman"/>
                <w:sz w:val="18"/>
                <w:szCs w:val="18"/>
              </w:rPr>
            </w:pPr>
            <w:r w:rsidRPr="00DF456C">
              <w:rPr>
                <w:rFonts w:ascii="Times New Roman" w:hAnsi="Times New Roman" w:cs="Times New Roman"/>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21" w:type="dxa"/>
            <w:tcBorders>
              <w:top w:val="single" w:sz="0" w:space="0" w:color="000000"/>
              <w:left w:val="single" w:sz="8" w:space="0" w:color="000000"/>
              <w:bottom w:val="single" w:sz="4" w:space="0" w:color="000000"/>
              <w:right w:val="single" w:sz="4" w:space="0" w:color="000000"/>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8800090030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100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EE0791">
            <w:pPr>
              <w:rPr>
                <w:rFonts w:ascii="Times New Roman" w:hAnsi="Times New Roman" w:cs="Times New Roman"/>
                <w:sz w:val="18"/>
                <w:szCs w:val="18"/>
              </w:rPr>
            </w:pPr>
            <w:r w:rsidRPr="00DF456C">
              <w:rPr>
                <w:rFonts w:ascii="Times New Roman" w:hAnsi="Times New Roman" w:cs="Times New Roman"/>
                <w:sz w:val="18"/>
                <w:szCs w:val="18"/>
              </w:rPr>
              <w:t>Расходы на выплаты персоналу казенных учреждений</w:t>
            </w:r>
          </w:p>
        </w:tc>
        <w:tc>
          <w:tcPr>
            <w:tcW w:w="521" w:type="dxa"/>
            <w:tcBorders>
              <w:top w:val="single" w:sz="0" w:space="0" w:color="000000"/>
              <w:left w:val="single" w:sz="8" w:space="0" w:color="000000"/>
              <w:bottom w:val="single" w:sz="4" w:space="0" w:color="000000"/>
              <w:right w:val="single" w:sz="4" w:space="0" w:color="000000"/>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8800090030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110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EE0791">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8" w:space="0" w:color="000000"/>
              <w:bottom w:val="single" w:sz="4" w:space="0" w:color="000000"/>
              <w:right w:val="single" w:sz="4" w:space="0" w:color="000000"/>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8800090030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EE0791">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110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500</w:t>
            </w:r>
          </w:p>
        </w:tc>
      </w:tr>
      <w:tr w:rsidR="006247C0"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hAnsi="Times New Roman" w:cs="Times New Roman"/>
                <w:i/>
                <w:iCs/>
                <w:sz w:val="18"/>
                <w:szCs w:val="18"/>
              </w:rPr>
            </w:pPr>
            <w:r w:rsidRPr="00DF456C">
              <w:rPr>
                <w:rFonts w:ascii="Times New Roman" w:hAnsi="Times New Roman" w:cs="Times New Roman"/>
                <w:i/>
                <w:iCs/>
                <w:sz w:val="18"/>
                <w:szCs w:val="18"/>
              </w:rPr>
              <w:t>Муниципальная программа «Профилактика наркомании и противодействие незаконному обороту наркотических средств, психотропных веществ на территории Скородненского сельского поселения»</w:t>
            </w:r>
          </w:p>
        </w:tc>
        <w:tc>
          <w:tcPr>
            <w:tcW w:w="521" w:type="dxa"/>
            <w:tcBorders>
              <w:top w:val="single" w:sz="4"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jc w:val="center"/>
              <w:rPr>
                <w:rFonts w:ascii="Times New Roman" w:eastAsia="Calibri" w:hAnsi="Times New Roman" w:cs="Times New Roman"/>
                <w:sz w:val="18"/>
                <w:szCs w:val="18"/>
              </w:rPr>
            </w:pPr>
            <w:r w:rsidRPr="00DF456C">
              <w:rPr>
                <w:rFonts w:ascii="Times New Roman" w:eastAsia="Calibri" w:hAnsi="Times New Roman" w:cs="Times New Roman"/>
                <w:color w:val="000000"/>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8500191500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sz w:val="18"/>
                <w:szCs w:val="18"/>
              </w:rPr>
            </w:pPr>
            <w:r w:rsidRPr="00DF456C">
              <w:rPr>
                <w:rFonts w:ascii="Times New Roman" w:hAnsi="Times New Roman" w:cs="Times New Roman"/>
                <w:color w:val="000000"/>
                <w:sz w:val="18"/>
                <w:szCs w:val="18"/>
              </w:rPr>
              <w:t>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r>
      <w:tr w:rsidR="006247C0"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hAnsi="Times New Roman" w:cs="Times New Roman"/>
                <w:sz w:val="18"/>
                <w:szCs w:val="18"/>
              </w:rPr>
            </w:pPr>
            <w:r w:rsidRPr="00DF456C">
              <w:rPr>
                <w:rFonts w:ascii="Times New Roman" w:hAnsi="Times New Roman" w:cs="Times New Roman"/>
                <w:color w:val="000000"/>
                <w:sz w:val="18"/>
                <w:szCs w:val="18"/>
              </w:rPr>
              <w:t>Закупка товаров, работ и услуг для государственных (муниципальных) нужд</w:t>
            </w:r>
          </w:p>
        </w:tc>
        <w:tc>
          <w:tcPr>
            <w:tcW w:w="521" w:type="dxa"/>
            <w:tcBorders>
              <w:top w:val="single" w:sz="4"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jc w:val="center"/>
              <w:rPr>
                <w:rFonts w:ascii="Times New Roman" w:eastAsia="Calibri" w:hAnsi="Times New Roman" w:cs="Times New Roman"/>
                <w:sz w:val="18"/>
                <w:szCs w:val="18"/>
              </w:rPr>
            </w:pPr>
            <w:r w:rsidRPr="00DF456C">
              <w:rPr>
                <w:rFonts w:ascii="Times New Roman" w:eastAsia="Calibri" w:hAnsi="Times New Roman" w:cs="Times New Roman"/>
                <w:color w:val="000000"/>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8500191500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200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sz w:val="18"/>
                <w:szCs w:val="18"/>
              </w:rPr>
            </w:pPr>
            <w:r w:rsidRPr="00DF456C">
              <w:rPr>
                <w:rFonts w:ascii="Times New Roman" w:hAnsi="Times New Roman" w:cs="Times New Roman"/>
                <w:color w:val="000000"/>
                <w:sz w:val="18"/>
                <w:szCs w:val="18"/>
              </w:rPr>
              <w:t>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r>
      <w:tr w:rsidR="006247C0"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hAnsi="Times New Roman" w:cs="Times New Roman"/>
                <w:sz w:val="18"/>
                <w:szCs w:val="18"/>
              </w:rPr>
            </w:pPr>
            <w:r w:rsidRPr="00DF456C">
              <w:rPr>
                <w:rFonts w:ascii="Times New Roman" w:hAnsi="Times New Roman" w:cs="Times New Roman"/>
                <w:color w:val="000000"/>
                <w:sz w:val="18"/>
                <w:szCs w:val="18"/>
              </w:rPr>
              <w:t>Иные закупки товаров, работ и услуг для обеспечения государственных (муниципальных) нужд</w:t>
            </w:r>
          </w:p>
        </w:tc>
        <w:tc>
          <w:tcPr>
            <w:tcW w:w="521" w:type="dxa"/>
            <w:tcBorders>
              <w:top w:val="single" w:sz="4"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jc w:val="center"/>
              <w:rPr>
                <w:rFonts w:ascii="Times New Roman" w:eastAsia="Calibri" w:hAnsi="Times New Roman" w:cs="Times New Roman"/>
                <w:sz w:val="18"/>
                <w:szCs w:val="18"/>
              </w:rPr>
            </w:pPr>
            <w:r w:rsidRPr="00DF456C">
              <w:rPr>
                <w:rFonts w:ascii="Times New Roman" w:eastAsia="Calibri" w:hAnsi="Times New Roman" w:cs="Times New Roman"/>
                <w:color w:val="000000"/>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8500191500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240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sz w:val="18"/>
                <w:szCs w:val="18"/>
              </w:rPr>
            </w:pPr>
            <w:r w:rsidRPr="00DF456C">
              <w:rPr>
                <w:rFonts w:ascii="Times New Roman" w:hAnsi="Times New Roman" w:cs="Times New Roman"/>
                <w:color w:val="000000"/>
                <w:sz w:val="18"/>
                <w:szCs w:val="18"/>
              </w:rPr>
              <w:t>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r>
      <w:tr w:rsidR="006247C0"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4"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jc w:val="center"/>
              <w:rPr>
                <w:rFonts w:ascii="Times New Roman" w:eastAsia="Calibri" w:hAnsi="Times New Roman" w:cs="Times New Roman"/>
                <w:sz w:val="18"/>
                <w:szCs w:val="18"/>
              </w:rPr>
            </w:pPr>
            <w:r w:rsidRPr="00DF456C">
              <w:rPr>
                <w:rFonts w:ascii="Times New Roman" w:eastAsia="Calibri" w:hAnsi="Times New Roman" w:cs="Times New Roman"/>
                <w:color w:val="000000"/>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0113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8500191500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color w:val="000000"/>
                <w:sz w:val="18"/>
                <w:szCs w:val="18"/>
              </w:rPr>
            </w:pPr>
            <w:r w:rsidRPr="00DF456C">
              <w:rPr>
                <w:rFonts w:ascii="Times New Roman" w:hAnsi="Times New Roman" w:cs="Times New Roman"/>
                <w:color w:val="000000"/>
                <w:sz w:val="18"/>
                <w:szCs w:val="18"/>
              </w:rPr>
              <w:t>200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jc w:val="center"/>
              <w:rPr>
                <w:rFonts w:ascii="Times New Roman" w:hAnsi="Times New Roman" w:cs="Times New Roman"/>
                <w:sz w:val="18"/>
                <w:szCs w:val="18"/>
              </w:rPr>
            </w:pPr>
            <w:r w:rsidRPr="00DF456C">
              <w:rPr>
                <w:rFonts w:ascii="Times New Roman" w:hAnsi="Times New Roman" w:cs="Times New Roman"/>
                <w:color w:val="000000"/>
                <w:sz w:val="18"/>
                <w:szCs w:val="18"/>
              </w:rPr>
              <w:t>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w:t>
            </w:r>
          </w:p>
        </w:tc>
      </w:tr>
      <w:tr w:rsidR="006247C0"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Национальная оборона</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sz w:val="18"/>
                <w:szCs w:val="18"/>
                <w:lang w:val="en-US" w:eastAsia="ru-RU"/>
              </w:rPr>
            </w:pPr>
            <w:r w:rsidRPr="00DF456C">
              <w:rPr>
                <w:rFonts w:ascii="Times New Roman" w:eastAsia="Calibri" w:hAnsi="Times New Roman" w:cs="Times New Roman"/>
                <w:color w:val="000000"/>
                <w:sz w:val="18"/>
                <w:szCs w:val="18"/>
                <w:lang w:eastAsia="ru-RU"/>
              </w:rPr>
              <w:t>63,8</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70,3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val="en-US" w:eastAsia="ru-RU"/>
              </w:rPr>
            </w:pPr>
            <w:r w:rsidRPr="00DF456C">
              <w:rPr>
                <w:rFonts w:ascii="Times New Roman" w:eastAsia="Calibri" w:hAnsi="Times New Roman" w:cs="Times New Roman"/>
                <w:color w:val="000000"/>
                <w:sz w:val="18"/>
                <w:szCs w:val="18"/>
                <w:lang w:eastAsia="ru-RU"/>
              </w:rPr>
              <w:t>76,9</w:t>
            </w:r>
          </w:p>
        </w:tc>
      </w:tr>
      <w:tr w:rsidR="006247C0" w:rsidRPr="00DF456C" w:rsidTr="00F4128B">
        <w:trPr>
          <w:gridAfter w:val="2"/>
          <w:wAfter w:w="236" w:type="dxa"/>
        </w:trPr>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Мобилизационная и вневойсковая подготовка</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63,8</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70,3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76,9</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Осуществление первичного воинского учета на территориях, где отсутствуют военные комиссариаты</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63,8</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70,3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76,9</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 xml:space="preserve">Расходы на выплаты персоналу в целях обеспечения выполнения функций государственными </w:t>
            </w:r>
            <w:r w:rsidRPr="00DF456C">
              <w:rPr>
                <w:rFonts w:ascii="Times New Roman" w:eastAsiaTheme="minorEastAsia" w:hAnsi="Times New Roman" w:cs="Times New Roman"/>
                <w:color w:val="000000"/>
                <w:sz w:val="18"/>
                <w:szCs w:val="18"/>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lastRenderedPageBreak/>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100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52,1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55,7</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59,5</w:t>
            </w:r>
          </w:p>
        </w:tc>
      </w:tr>
      <w:tr w:rsidR="006247C0" w:rsidRPr="00DF456C" w:rsidTr="00F4128B">
        <w:trPr>
          <w:gridAfter w:val="2"/>
          <w:wAfter w:w="236" w:type="dxa"/>
        </w:trPr>
        <w:tc>
          <w:tcPr>
            <w:tcW w:w="3175"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lastRenderedPageBreak/>
              <w:t>Расходы на выплаты персоналу государственных (муниципальных) органов</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120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52,1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55,7</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59,5</w:t>
            </w:r>
          </w:p>
        </w:tc>
      </w:tr>
      <w:tr w:rsidR="006247C0" w:rsidRPr="00DF456C" w:rsidTr="00F4128B">
        <w:trPr>
          <w:gridAfter w:val="2"/>
          <w:wAfter w:w="236" w:type="dxa"/>
        </w:trPr>
        <w:tc>
          <w:tcPr>
            <w:tcW w:w="3175"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Безвозмездные целевые поступления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120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52,1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55,7</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59,5</w:t>
            </w:r>
          </w:p>
        </w:tc>
      </w:tr>
      <w:tr w:rsidR="006247C0" w:rsidRPr="00DF456C" w:rsidTr="00F4128B">
        <w:trPr>
          <w:gridAfter w:val="2"/>
          <w:wAfter w:w="236" w:type="dxa"/>
        </w:trPr>
        <w:tc>
          <w:tcPr>
            <w:tcW w:w="3175"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11,7</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14,6</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17,4</w:t>
            </w:r>
          </w:p>
        </w:tc>
      </w:tr>
      <w:tr w:rsidR="006247C0" w:rsidRPr="00DF456C" w:rsidTr="00F4128B">
        <w:trPr>
          <w:gridAfter w:val="2"/>
          <w:wAfter w:w="236" w:type="dxa"/>
        </w:trPr>
        <w:tc>
          <w:tcPr>
            <w:tcW w:w="3175"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11,7</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14,6</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17,4</w:t>
            </w:r>
          </w:p>
        </w:tc>
      </w:tr>
      <w:tr w:rsidR="006247C0" w:rsidRPr="00DF456C" w:rsidTr="00F4128B">
        <w:trPr>
          <w:gridAfter w:val="2"/>
          <w:wAfter w:w="236" w:type="dxa"/>
        </w:trPr>
        <w:tc>
          <w:tcPr>
            <w:tcW w:w="3175"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6247C0" w:rsidRPr="00DF456C" w:rsidRDefault="006247C0"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0203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8800051180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11,7</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14,6</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EE0791">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17,4</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Национальная безопасность</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bCs/>
                <w:color w:val="000000"/>
                <w:sz w:val="18"/>
                <w:szCs w:val="18"/>
                <w:lang w:eastAsia="ru-RU"/>
              </w:rPr>
            </w:pP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11</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6</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6</w:t>
            </w:r>
          </w:p>
        </w:tc>
      </w:tr>
      <w:tr w:rsidR="006247C0"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Защита населения и территории от ЧС природного и техногенного характера, ГО</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0309</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8800090170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6247C0" w:rsidRPr="00DF456C" w:rsidRDefault="006247C0" w:rsidP="00B94A7D">
            <w:pPr>
              <w:jc w:val="center"/>
              <w:rPr>
                <w:rFonts w:ascii="Times New Roman" w:eastAsiaTheme="minorEastAsia" w:hAnsi="Times New Roman" w:cs="Times New Roman"/>
                <w:color w:val="000000"/>
                <w:sz w:val="18"/>
                <w:szCs w:val="18"/>
                <w:lang w:eastAsia="ru-RU"/>
              </w:rPr>
            </w:pPr>
          </w:p>
        </w:tc>
        <w:tc>
          <w:tcPr>
            <w:tcW w:w="806" w:type="dxa"/>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95" w:type="dxa"/>
            <w:gridSpan w:val="4"/>
            <w:tcBorders>
              <w:top w:val="single" w:sz="0" w:space="0" w:color="000000"/>
              <w:left w:val="single" w:sz="4" w:space="0" w:color="auto"/>
              <w:bottom w:val="single" w:sz="8" w:space="0" w:color="000000"/>
              <w:right w:val="single" w:sz="8" w:space="0" w:color="000000"/>
            </w:tcBorders>
            <w:shd w:val="clear" w:color="000000" w:fill="FFFFFF"/>
          </w:tcPr>
          <w:p w:rsidR="006247C0"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6247C0" w:rsidRPr="00DF456C" w:rsidRDefault="006247C0"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r>
      <w:tr w:rsidR="00057B0F"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val="en-US" w:eastAsia="ru-RU"/>
              </w:rPr>
            </w:pPr>
            <w:r w:rsidRPr="00DF456C">
              <w:rPr>
                <w:rFonts w:ascii="Times New Roman" w:eastAsiaTheme="minorEastAsia" w:hAnsi="Times New Roman" w:cs="Times New Roman"/>
                <w:color w:val="000000"/>
                <w:sz w:val="18"/>
                <w:szCs w:val="18"/>
                <w:lang w:val="en-US"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val="en-US" w:eastAsia="ru-RU"/>
              </w:rPr>
            </w:pPr>
            <w:r w:rsidRPr="00DF456C">
              <w:rPr>
                <w:rFonts w:ascii="Times New Roman" w:eastAsiaTheme="minorEastAsia" w:hAnsi="Times New Roman" w:cs="Times New Roman"/>
                <w:color w:val="000000"/>
                <w:sz w:val="18"/>
                <w:szCs w:val="18"/>
                <w:lang w:val="en-US" w:eastAsia="ru-RU"/>
              </w:rPr>
              <w:t>0309</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8800090170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200</w:t>
            </w:r>
          </w:p>
        </w:tc>
        <w:tc>
          <w:tcPr>
            <w:tcW w:w="829" w:type="dxa"/>
            <w:gridSpan w:val="2"/>
            <w:tcBorders>
              <w:top w:val="single" w:sz="4" w:space="0" w:color="auto"/>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72" w:type="dxa"/>
            <w:gridSpan w:val="3"/>
            <w:tcBorders>
              <w:top w:val="single" w:sz="4" w:space="0" w:color="auto"/>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r>
      <w:tr w:rsidR="00057B0F"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0309</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8800090170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r>
      <w:tr w:rsidR="00057B0F" w:rsidRPr="00DF456C" w:rsidTr="00F4128B">
        <w:trPr>
          <w:gridAfter w:val="2"/>
          <w:wAfter w:w="236" w:type="dxa"/>
        </w:trPr>
        <w:tc>
          <w:tcPr>
            <w:tcW w:w="3175" w:type="dxa"/>
            <w:tcBorders>
              <w:top w:val="single" w:sz="0" w:space="0" w:color="000000"/>
              <w:left w:val="single" w:sz="4" w:space="0" w:color="000000"/>
              <w:bottom w:val="single" w:sz="4" w:space="0" w:color="000000"/>
              <w:right w:val="single" w:sz="4" w:space="0" w:color="000000"/>
            </w:tcBorders>
            <w:shd w:val="clear" w:color="auto" w:fill="auto"/>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0309</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8800090170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r>
      <w:tr w:rsidR="00057B0F" w:rsidRPr="00DF456C" w:rsidTr="00F4128B">
        <w:trPr>
          <w:gridAfter w:val="2"/>
          <w:wAfter w:w="236" w:type="dxa"/>
        </w:trPr>
        <w:tc>
          <w:tcPr>
            <w:tcW w:w="317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Пожарная безопасность</w:t>
            </w:r>
          </w:p>
        </w:tc>
        <w:tc>
          <w:tcPr>
            <w:tcW w:w="521" w:type="dxa"/>
            <w:tcBorders>
              <w:top w:val="single" w:sz="0" w:space="0" w:color="000000"/>
              <w:left w:val="single" w:sz="8"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0310</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057B0F" w:rsidRPr="00DF456C" w:rsidTr="00F4128B">
        <w:trPr>
          <w:gridAfter w:val="2"/>
          <w:wAfter w:w="236" w:type="dxa"/>
        </w:trPr>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0310</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color w:val="000000"/>
                <w:sz w:val="18"/>
                <w:szCs w:val="18"/>
                <w:lang w:eastAsia="ru-RU"/>
              </w:rPr>
              <w:t>8800090180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200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0310</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color w:val="000000"/>
                <w:sz w:val="18"/>
                <w:szCs w:val="18"/>
                <w:lang w:eastAsia="ru-RU"/>
              </w:rPr>
              <w:t>8800090180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0300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0310</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color w:val="000000"/>
                <w:sz w:val="18"/>
                <w:szCs w:val="18"/>
                <w:lang w:eastAsia="ru-RU"/>
              </w:rPr>
              <w:t>8800090180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4C4093">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3</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3</w:t>
            </w:r>
          </w:p>
        </w:tc>
      </w:tr>
      <w:tr w:rsidR="00057B0F" w:rsidRPr="00DF456C" w:rsidTr="00F4128B">
        <w:trPr>
          <w:gridAfter w:val="2"/>
          <w:wAfter w:w="236" w:type="dxa"/>
        </w:trPr>
        <w:tc>
          <w:tcPr>
            <w:tcW w:w="317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Национальная экономика</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0400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Другие вопросы в области национальной экономики</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0400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0412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Целевая программа «Развитие и поддержка малого и среднего предпринимательства в Скородненском сельском поселении»</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0400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0412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П300191300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 xml:space="preserve">Закупка товаров, работ и услуг для государственных (муниципальных) </w:t>
            </w:r>
            <w:r w:rsidRPr="00DF456C">
              <w:rPr>
                <w:rFonts w:ascii="Times New Roman" w:eastAsiaTheme="minorEastAsia" w:hAnsi="Times New Roman" w:cs="Times New Roman"/>
                <w:color w:val="000000"/>
                <w:sz w:val="18"/>
                <w:szCs w:val="18"/>
                <w:lang w:eastAsia="ru-RU"/>
              </w:rPr>
              <w:lastRenderedPageBreak/>
              <w:t>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b/>
                <w:color w:val="000000"/>
                <w:sz w:val="18"/>
                <w:szCs w:val="18"/>
                <w:lang w:eastAsia="ru-RU"/>
              </w:rPr>
              <w:lastRenderedPageBreak/>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0400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0412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П300191300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200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1</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lastRenderedPageBreak/>
              <w:t>Иные закупки товаров, работ и услуг для обеспечения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0400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0412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П300191300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0400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0412</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П300191300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ЖКХ</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109,6</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185,8</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240,1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Уличное освещение</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b/>
                <w:color w:val="000000"/>
                <w:sz w:val="18"/>
                <w:szCs w:val="18"/>
                <w:lang w:eastAsia="ru-RU"/>
              </w:rPr>
            </w:pPr>
            <w:r w:rsidRPr="00DF456C">
              <w:rPr>
                <w:rFonts w:ascii="Times New Roman" w:eastAsia="Calibri" w:hAnsi="Times New Roman" w:cs="Times New Roman"/>
                <w:b/>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8800090090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EB32C9">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20</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EB32C9">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20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EB32C9">
            <w:pPr>
              <w:spacing w:after="0" w:line="240" w:lineRule="auto"/>
              <w:jc w:val="center"/>
              <w:rPr>
                <w:rFonts w:ascii="Times New Roman" w:eastAsia="Calibri" w:hAnsi="Times New Roman" w:cs="Times New Roman"/>
                <w:b/>
                <w:sz w:val="18"/>
                <w:szCs w:val="18"/>
                <w:lang w:eastAsia="ru-RU"/>
              </w:rPr>
            </w:pPr>
            <w:r w:rsidRPr="00DF456C">
              <w:rPr>
                <w:rFonts w:ascii="Times New Roman" w:eastAsia="Calibri" w:hAnsi="Times New Roman" w:cs="Times New Roman"/>
                <w:b/>
                <w:sz w:val="18"/>
                <w:szCs w:val="18"/>
                <w:lang w:eastAsia="ru-RU"/>
              </w:rPr>
              <w:t>20</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8800090090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417C2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417C2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EB32C9">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8800090090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417C2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417C2B">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EB32C9">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color w:val="000000"/>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sz w:val="18"/>
                <w:szCs w:val="18"/>
                <w:lang w:eastAsia="ru-RU"/>
              </w:rPr>
            </w:pPr>
            <w:r w:rsidRPr="00DF456C">
              <w:rPr>
                <w:rFonts w:ascii="Times New Roman" w:eastAsiaTheme="minorEastAsia" w:hAnsi="Times New Roman" w:cs="Times New Roman"/>
                <w:bCs/>
                <w:sz w:val="18"/>
                <w:szCs w:val="18"/>
                <w:lang w:eastAsia="ru-RU"/>
              </w:rPr>
              <w:t>8800090090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240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EB32C9">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EB32C9">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EB32C9">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20</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sz w:val="18"/>
                <w:szCs w:val="18"/>
                <w:lang w:eastAsia="ru-RU"/>
              </w:rPr>
            </w:pPr>
            <w:r w:rsidRPr="00DF456C">
              <w:rPr>
                <w:rFonts w:ascii="Times New Roman" w:eastAsiaTheme="minorEastAsia" w:hAnsi="Times New Roman" w:cs="Times New Roman"/>
                <w:b/>
                <w:sz w:val="18"/>
                <w:szCs w:val="18"/>
                <w:lang w:eastAsia="ru-RU"/>
              </w:rPr>
              <w:t>Благоустройство</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8800090100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89,6</w:t>
            </w:r>
          </w:p>
        </w:tc>
        <w:tc>
          <w:tcPr>
            <w:tcW w:w="872" w:type="dxa"/>
            <w:gridSpan w:val="3"/>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165,8</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220,1</w:t>
            </w:r>
          </w:p>
        </w:tc>
      </w:tr>
      <w:tr w:rsidR="00057B0F" w:rsidRPr="00DF456C" w:rsidTr="00F4128B">
        <w:trPr>
          <w:gridAfter w:val="1"/>
          <w:wAfter w:w="219"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Закупка товаров, работ и услуг для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val="en-US" w:eastAsia="ru-RU"/>
              </w:rPr>
            </w:pPr>
            <w:r w:rsidRPr="00DF456C">
              <w:rPr>
                <w:rFonts w:ascii="Times New Roman" w:eastAsiaTheme="minorEastAsia" w:hAnsi="Times New Roman" w:cs="Times New Roman"/>
                <w:bCs/>
                <w:color w:val="000000"/>
                <w:sz w:val="18"/>
                <w:szCs w:val="18"/>
                <w:lang w:val="en-US"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val="en-US" w:eastAsia="ru-RU"/>
              </w:rPr>
            </w:pPr>
            <w:r w:rsidRPr="00DF456C">
              <w:rPr>
                <w:rFonts w:ascii="Times New Roman" w:eastAsiaTheme="minorEastAsia" w:hAnsi="Times New Roman" w:cs="Times New Roman"/>
                <w:bCs/>
                <w:color w:val="000000"/>
                <w:sz w:val="18"/>
                <w:szCs w:val="18"/>
                <w:lang w:val="en-US"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8800090100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200</w:t>
            </w:r>
          </w:p>
        </w:tc>
        <w:tc>
          <w:tcPr>
            <w:tcW w:w="829" w:type="dxa"/>
            <w:gridSpan w:val="2"/>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89,6</w:t>
            </w:r>
          </w:p>
        </w:tc>
        <w:tc>
          <w:tcPr>
            <w:tcW w:w="889" w:type="dxa"/>
            <w:gridSpan w:val="4"/>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165,8</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220,1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t>Иные закупки товаров, работ и услуг для обеспечения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8800090100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240</w:t>
            </w: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89,6</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165,8</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220,1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0503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8800090100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Cs/>
                <w:color w:val="000000"/>
                <w:sz w:val="18"/>
                <w:szCs w:val="18"/>
                <w:lang w:eastAsia="ru-RU"/>
              </w:rPr>
            </w:pPr>
            <w:r w:rsidRPr="00DF456C">
              <w:rPr>
                <w:rFonts w:ascii="Times New Roman" w:eastAsiaTheme="minorEastAsia" w:hAnsi="Times New Roman" w:cs="Times New Roman"/>
                <w:bCs/>
                <w:color w:val="000000"/>
                <w:sz w:val="18"/>
                <w:szCs w:val="18"/>
                <w:lang w:eastAsia="ru-RU"/>
              </w:rPr>
              <w:t>240</w:t>
            </w: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89,6</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165,8</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val="en-US" w:eastAsia="ru-RU"/>
              </w:rPr>
            </w:pPr>
            <w:r w:rsidRPr="00DF456C">
              <w:rPr>
                <w:rFonts w:ascii="Times New Roman" w:eastAsia="Calibri" w:hAnsi="Times New Roman" w:cs="Times New Roman"/>
                <w:sz w:val="18"/>
                <w:szCs w:val="18"/>
                <w:lang w:eastAsia="ru-RU"/>
              </w:rPr>
              <w:t>220,1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r w:rsidRPr="00DF456C">
              <w:rPr>
                <w:rFonts w:ascii="Times New Roman" w:hAnsi="Times New Roman" w:cs="Times New Roman"/>
                <w:b/>
                <w:sz w:val="18"/>
                <w:szCs w:val="18"/>
              </w:rPr>
              <w:t>Физическая культура и спорт</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r w:rsidRPr="00DF456C">
              <w:rPr>
                <w:rFonts w:ascii="Times New Roman" w:hAnsi="Times New Roman" w:cs="Times New Roman"/>
                <w:b/>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r w:rsidRPr="00DF456C">
              <w:rPr>
                <w:rFonts w:ascii="Times New Roman" w:hAnsi="Times New Roman" w:cs="Times New Roman"/>
                <w:b/>
                <w:sz w:val="18"/>
                <w:szCs w:val="18"/>
              </w:rPr>
              <w:t>1100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bCs/>
                <w:color w:val="000000"/>
                <w:sz w:val="18"/>
                <w:szCs w:val="18"/>
              </w:rPr>
            </w:pPr>
            <w:r w:rsidRPr="00DF456C">
              <w:rPr>
                <w:rFonts w:ascii="Times New Roman" w:hAnsi="Times New Roman" w:cs="Times New Roman"/>
                <w:b/>
                <w:bCs/>
                <w:color w:val="000000"/>
                <w:sz w:val="18"/>
                <w:szCs w:val="18"/>
              </w:rPr>
              <w:t>1</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057B0F">
            <w:pPr>
              <w:jc w:val="center"/>
              <w:rPr>
                <w:rFonts w:ascii="Times New Roman" w:hAnsi="Times New Roman" w:cs="Times New Roman"/>
                <w:b/>
                <w:bCs/>
                <w:color w:val="000000"/>
                <w:sz w:val="18"/>
                <w:szCs w:val="18"/>
              </w:rPr>
            </w:pPr>
            <w:r w:rsidRPr="00DF456C">
              <w:rPr>
                <w:rFonts w:ascii="Times New Roman" w:hAnsi="Times New Roman" w:cs="Times New Roman"/>
                <w:b/>
                <w:bCs/>
                <w:color w:val="000000"/>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r w:rsidRPr="00DF456C">
              <w:rPr>
                <w:rFonts w:ascii="Times New Roman" w:hAnsi="Times New Roman" w:cs="Times New Roman"/>
                <w:b/>
                <w:sz w:val="18"/>
                <w:szCs w:val="18"/>
              </w:rPr>
              <w:t>Другие вопросы в области физической культуры и спорта</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r w:rsidRPr="00DF456C">
              <w:rPr>
                <w:rFonts w:ascii="Times New Roman" w:hAnsi="Times New Roman" w:cs="Times New Roman"/>
                <w:b/>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r w:rsidRPr="00DF456C">
              <w:rPr>
                <w:rFonts w:ascii="Times New Roman" w:hAnsi="Times New Roman" w:cs="Times New Roman"/>
                <w:b/>
                <w:sz w:val="18"/>
                <w:szCs w:val="18"/>
              </w:rPr>
              <w:t>1100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r w:rsidRPr="00DF456C">
              <w:rPr>
                <w:rFonts w:ascii="Times New Roman" w:hAnsi="Times New Roman" w:cs="Times New Roman"/>
                <w:b/>
                <w:sz w:val="18"/>
                <w:szCs w:val="18"/>
              </w:rPr>
              <w:t>1105</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sz w:val="18"/>
                <w:szCs w:val="18"/>
              </w:rPr>
            </w:pP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
                <w:bCs/>
                <w:color w:val="000000"/>
                <w:sz w:val="18"/>
                <w:szCs w:val="18"/>
              </w:rPr>
            </w:pPr>
            <w:r w:rsidRPr="00DF456C">
              <w:rPr>
                <w:rFonts w:ascii="Times New Roman" w:hAnsi="Times New Roman" w:cs="Times New Roman"/>
                <w:b/>
                <w:bCs/>
                <w:color w:val="000000"/>
                <w:sz w:val="18"/>
                <w:szCs w:val="18"/>
              </w:rPr>
              <w:t>1</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057B0F">
            <w:pPr>
              <w:jc w:val="center"/>
              <w:rPr>
                <w:rFonts w:ascii="Times New Roman" w:hAnsi="Times New Roman" w:cs="Times New Roman"/>
                <w:b/>
                <w:bCs/>
                <w:color w:val="000000"/>
                <w:sz w:val="18"/>
                <w:szCs w:val="18"/>
              </w:rPr>
            </w:pPr>
            <w:r w:rsidRPr="00DF456C">
              <w:rPr>
                <w:rFonts w:ascii="Times New Roman" w:hAnsi="Times New Roman" w:cs="Times New Roman"/>
                <w:b/>
                <w:bCs/>
                <w:color w:val="000000"/>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Целевая программа «Развитие физической культуры и спорта в Скородненском сельском поселении»</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1105</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8600191600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057B0F">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Закупка товаров, работ и услуг для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1105</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8600191600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200</w:t>
            </w: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057B0F">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1105</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8600191600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240</w:t>
            </w: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057B0F">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1105</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8600191600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sz w:val="18"/>
                <w:szCs w:val="18"/>
              </w:rPr>
            </w:pPr>
            <w:r w:rsidRPr="00DF456C">
              <w:rPr>
                <w:rFonts w:ascii="Times New Roman" w:hAnsi="Times New Roman" w:cs="Times New Roman"/>
                <w:sz w:val="18"/>
                <w:szCs w:val="18"/>
              </w:rPr>
              <w:t>240</w:t>
            </w: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057B0F">
            <w:pPr>
              <w:jc w:val="center"/>
              <w:rPr>
                <w:rFonts w:ascii="Times New Roman" w:hAnsi="Times New Roman" w:cs="Times New Roman"/>
                <w:bCs/>
                <w:color w:val="000000"/>
                <w:sz w:val="18"/>
                <w:szCs w:val="18"/>
              </w:rPr>
            </w:pPr>
            <w:r w:rsidRPr="00DF456C">
              <w:rPr>
                <w:rFonts w:ascii="Times New Roman" w:hAnsi="Times New Roman" w:cs="Times New Roman"/>
                <w:bCs/>
                <w:color w:val="000000"/>
                <w:sz w:val="18"/>
                <w:szCs w:val="18"/>
              </w:rPr>
              <w:t>1</w:t>
            </w:r>
          </w:p>
        </w:tc>
        <w:tc>
          <w:tcPr>
            <w:tcW w:w="851" w:type="dxa"/>
            <w:gridSpan w:val="2"/>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spacing w:after="0" w:line="240" w:lineRule="auto"/>
              <w:jc w:val="center"/>
              <w:rPr>
                <w:rFonts w:ascii="Times New Roman" w:eastAsia="Calibri" w:hAnsi="Times New Roman" w:cs="Times New Roman"/>
                <w:sz w:val="18"/>
                <w:szCs w:val="18"/>
                <w:lang w:eastAsia="ru-RU"/>
              </w:rPr>
            </w:pPr>
            <w:r w:rsidRPr="00DF456C">
              <w:rPr>
                <w:rFonts w:ascii="Times New Roman" w:eastAsia="Calibri"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Межбюджетные трансферты</w:t>
            </w:r>
          </w:p>
        </w:tc>
        <w:tc>
          <w:tcPr>
            <w:tcW w:w="521"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color w:val="000000"/>
                <w:sz w:val="18"/>
                <w:szCs w:val="18"/>
                <w:lang w:eastAsia="ru-RU"/>
              </w:rPr>
            </w:pPr>
            <w:r w:rsidRPr="00DF456C">
              <w:rPr>
                <w:rFonts w:ascii="Times New Roman" w:eastAsiaTheme="minorEastAsia" w:hAnsi="Times New Roman" w:cs="Times New Roman"/>
                <w:b/>
                <w:color w:val="000000"/>
                <w:sz w:val="18"/>
                <w:szCs w:val="18"/>
                <w:lang w:eastAsia="ru-RU"/>
              </w:rPr>
              <w:t>002</w:t>
            </w:r>
          </w:p>
        </w:tc>
        <w:tc>
          <w:tcPr>
            <w:tcW w:w="709" w:type="dxa"/>
            <w:tcBorders>
              <w:top w:val="single" w:sz="0" w:space="0" w:color="000000"/>
              <w:left w:val="single" w:sz="4"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1400</w:t>
            </w:r>
          </w:p>
        </w:tc>
        <w:tc>
          <w:tcPr>
            <w:tcW w:w="70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r w:rsidRPr="00DF456C">
              <w:rPr>
                <w:rFonts w:ascii="Times New Roman" w:eastAsiaTheme="minorEastAsia" w:hAnsi="Times New Roman" w:cs="Times New Roman"/>
                <w:b/>
                <w:bCs/>
                <w:color w:val="000000"/>
                <w:sz w:val="18"/>
                <w:szCs w:val="18"/>
                <w:lang w:eastAsia="ru-RU"/>
              </w:rPr>
              <w:t>1403</w:t>
            </w:r>
          </w:p>
        </w:tc>
        <w:tc>
          <w:tcPr>
            <w:tcW w:w="1134"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p>
        </w:tc>
        <w:tc>
          <w:tcPr>
            <w:tcW w:w="567"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b/>
                <w:bCs/>
                <w:color w:val="000000"/>
                <w:sz w:val="18"/>
                <w:szCs w:val="18"/>
                <w:lang w:eastAsia="ru-RU"/>
              </w:rPr>
            </w:pPr>
          </w:p>
        </w:tc>
        <w:tc>
          <w:tcPr>
            <w:tcW w:w="841" w:type="dxa"/>
            <w:gridSpan w:val="3"/>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057B0F" w:rsidRPr="00DF456C" w:rsidRDefault="00057B0F" w:rsidP="00417C2B">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color w:val="000000"/>
                <w:sz w:val="18"/>
                <w:szCs w:val="18"/>
                <w:lang w:eastAsia="ru-RU"/>
              </w:rPr>
              <w:t>1</w:t>
            </w:r>
          </w:p>
        </w:tc>
        <w:tc>
          <w:tcPr>
            <w:tcW w:w="860" w:type="dxa"/>
            <w:gridSpan w:val="2"/>
            <w:tcBorders>
              <w:top w:val="single" w:sz="0" w:space="0" w:color="000000"/>
              <w:left w:val="single" w:sz="4" w:space="0" w:color="auto"/>
              <w:bottom w:val="single" w:sz="0" w:space="0" w:color="000000"/>
              <w:right w:val="single" w:sz="8" w:space="0" w:color="000000"/>
            </w:tcBorders>
            <w:shd w:val="clear" w:color="000000" w:fill="FFFFFF"/>
          </w:tcPr>
          <w:p w:rsidR="00057B0F" w:rsidRPr="00DF456C" w:rsidRDefault="00057B0F" w:rsidP="00057B0F">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sz w:val="18"/>
                <w:szCs w:val="18"/>
                <w:lang w:eastAsia="ru-RU"/>
              </w:rPr>
              <w:t>1</w:t>
            </w:r>
          </w:p>
        </w:tc>
        <w:tc>
          <w:tcPr>
            <w:tcW w:w="851"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057B0F" w:rsidRPr="00DF456C" w:rsidRDefault="00057B0F" w:rsidP="00417C2B">
            <w:pPr>
              <w:jc w:val="center"/>
              <w:rPr>
                <w:rFonts w:ascii="Times New Roman" w:eastAsiaTheme="minorEastAsia" w:hAnsi="Times New Roman" w:cs="Times New Roman"/>
                <w:b/>
                <w:bCs/>
                <w:sz w:val="18"/>
                <w:szCs w:val="18"/>
                <w:lang w:eastAsia="ru-RU"/>
              </w:rPr>
            </w:pPr>
            <w:r w:rsidRPr="00DF456C">
              <w:rPr>
                <w:rFonts w:ascii="Times New Roman" w:eastAsiaTheme="minorEastAsia" w:hAnsi="Times New Roman" w:cs="Times New Roman"/>
                <w:b/>
                <w:bCs/>
                <w:color w:val="000000"/>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 xml:space="preserve">Межбюджетные трансферты бюджетам муниципальных районов на осуществление части полномочий по решению вопросов местного значения в соответствии с </w:t>
            </w:r>
            <w:r w:rsidRPr="00DF456C">
              <w:rPr>
                <w:rFonts w:ascii="Times New Roman" w:eastAsiaTheme="minorEastAsia" w:hAnsi="Times New Roman" w:cs="Times New Roman"/>
                <w:sz w:val="18"/>
                <w:szCs w:val="18"/>
                <w:lang w:eastAsia="ru-RU"/>
              </w:rPr>
              <w:lastRenderedPageBreak/>
              <w:t>заключенными соглашениями</w:t>
            </w:r>
          </w:p>
        </w:tc>
        <w:tc>
          <w:tcPr>
            <w:tcW w:w="521"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lastRenderedPageBreak/>
              <w:t>002</w:t>
            </w:r>
          </w:p>
        </w:tc>
        <w:tc>
          <w:tcPr>
            <w:tcW w:w="709" w:type="dxa"/>
            <w:tcBorders>
              <w:top w:val="single" w:sz="0" w:space="0" w:color="000000"/>
              <w:left w:val="single" w:sz="4"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1400</w:t>
            </w:r>
          </w:p>
        </w:tc>
        <w:tc>
          <w:tcPr>
            <w:tcW w:w="70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1403</w:t>
            </w:r>
          </w:p>
        </w:tc>
        <w:tc>
          <w:tcPr>
            <w:tcW w:w="1134"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8800090160</w:t>
            </w:r>
          </w:p>
        </w:tc>
        <w:tc>
          <w:tcPr>
            <w:tcW w:w="567"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p>
        </w:tc>
        <w:tc>
          <w:tcPr>
            <w:tcW w:w="841" w:type="dxa"/>
            <w:gridSpan w:val="3"/>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057B0F" w:rsidRPr="00DF456C" w:rsidRDefault="00057B0F" w:rsidP="00417C2B">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60" w:type="dxa"/>
            <w:gridSpan w:val="2"/>
            <w:tcBorders>
              <w:top w:val="single" w:sz="0" w:space="0" w:color="000000"/>
              <w:left w:val="single" w:sz="4" w:space="0" w:color="auto"/>
              <w:bottom w:val="single" w:sz="0" w:space="0" w:color="000000"/>
              <w:right w:val="single" w:sz="8" w:space="0" w:color="000000"/>
            </w:tcBorders>
            <w:shd w:val="clear" w:color="000000" w:fill="FFFFFF"/>
          </w:tcPr>
          <w:p w:rsidR="00057B0F" w:rsidRPr="00DF456C" w:rsidRDefault="00057B0F" w:rsidP="00057B0F">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51"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057B0F" w:rsidRPr="00DF456C" w:rsidRDefault="00057B0F" w:rsidP="00417C2B">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color w:val="000000"/>
                <w:sz w:val="18"/>
                <w:szCs w:val="18"/>
                <w:lang w:eastAsia="ru-RU"/>
              </w:rPr>
              <w:lastRenderedPageBreak/>
              <w:t>Межбюджетные трансферты</w:t>
            </w:r>
          </w:p>
        </w:tc>
        <w:tc>
          <w:tcPr>
            <w:tcW w:w="521"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002</w:t>
            </w:r>
          </w:p>
        </w:tc>
        <w:tc>
          <w:tcPr>
            <w:tcW w:w="709" w:type="dxa"/>
            <w:tcBorders>
              <w:top w:val="single" w:sz="0" w:space="0" w:color="000000"/>
              <w:left w:val="single" w:sz="4"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1400</w:t>
            </w:r>
          </w:p>
        </w:tc>
        <w:tc>
          <w:tcPr>
            <w:tcW w:w="70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1403</w:t>
            </w:r>
          </w:p>
        </w:tc>
        <w:tc>
          <w:tcPr>
            <w:tcW w:w="1134"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8800090160</w:t>
            </w:r>
          </w:p>
        </w:tc>
        <w:tc>
          <w:tcPr>
            <w:tcW w:w="567"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500</w:t>
            </w:r>
          </w:p>
        </w:tc>
        <w:tc>
          <w:tcPr>
            <w:tcW w:w="841" w:type="dxa"/>
            <w:gridSpan w:val="3"/>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60" w:type="dxa"/>
            <w:gridSpan w:val="2"/>
            <w:tcBorders>
              <w:top w:val="single" w:sz="0" w:space="0" w:color="000000"/>
              <w:left w:val="single" w:sz="4" w:space="0" w:color="auto"/>
              <w:bottom w:val="single" w:sz="0" w:space="0" w:color="000000"/>
              <w:right w:val="single" w:sz="8" w:space="0" w:color="000000"/>
            </w:tcBorders>
            <w:shd w:val="clear" w:color="000000" w:fill="FFFFFF"/>
          </w:tcPr>
          <w:p w:rsidR="00057B0F" w:rsidRPr="00DF456C" w:rsidRDefault="00057B0F" w:rsidP="00057B0F">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51"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057B0F" w:rsidRPr="00DF456C" w:rsidRDefault="00057B0F" w:rsidP="00417C2B">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Иные межбюджетные трансферты</w:t>
            </w:r>
          </w:p>
        </w:tc>
        <w:tc>
          <w:tcPr>
            <w:tcW w:w="521" w:type="dxa"/>
            <w:tcBorders>
              <w:top w:val="single" w:sz="0" w:space="0" w:color="000000"/>
              <w:left w:val="single" w:sz="0" w:space="0" w:color="000000"/>
              <w:bottom w:val="single" w:sz="0"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002</w:t>
            </w:r>
          </w:p>
        </w:tc>
        <w:tc>
          <w:tcPr>
            <w:tcW w:w="709" w:type="dxa"/>
            <w:tcBorders>
              <w:top w:val="single" w:sz="0" w:space="0" w:color="000000"/>
              <w:left w:val="single" w:sz="4"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1400</w:t>
            </w:r>
          </w:p>
        </w:tc>
        <w:tc>
          <w:tcPr>
            <w:tcW w:w="708"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1403</w:t>
            </w:r>
          </w:p>
        </w:tc>
        <w:tc>
          <w:tcPr>
            <w:tcW w:w="1134"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8800090160</w:t>
            </w:r>
          </w:p>
        </w:tc>
        <w:tc>
          <w:tcPr>
            <w:tcW w:w="567" w:type="dxa"/>
            <w:tcBorders>
              <w:top w:val="single" w:sz="0" w:space="0" w:color="000000"/>
              <w:left w:val="single" w:sz="0" w:space="0" w:color="000000"/>
              <w:bottom w:val="single" w:sz="0"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540</w:t>
            </w:r>
          </w:p>
        </w:tc>
        <w:tc>
          <w:tcPr>
            <w:tcW w:w="841" w:type="dxa"/>
            <w:gridSpan w:val="3"/>
            <w:tcBorders>
              <w:top w:val="single" w:sz="0" w:space="0" w:color="000000"/>
              <w:left w:val="single" w:sz="0" w:space="0" w:color="000000"/>
              <w:bottom w:val="single" w:sz="0"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60" w:type="dxa"/>
            <w:gridSpan w:val="2"/>
            <w:tcBorders>
              <w:top w:val="single" w:sz="0" w:space="0" w:color="000000"/>
              <w:left w:val="single" w:sz="4" w:space="0" w:color="auto"/>
              <w:bottom w:val="single" w:sz="0" w:space="0" w:color="000000"/>
              <w:right w:val="single" w:sz="8" w:space="0" w:color="000000"/>
            </w:tcBorders>
            <w:shd w:val="clear" w:color="000000" w:fill="FFFFFF"/>
          </w:tcPr>
          <w:p w:rsidR="00057B0F" w:rsidRPr="00DF456C" w:rsidRDefault="00057B0F" w:rsidP="00057B0F">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51" w:type="dxa"/>
            <w:gridSpan w:val="2"/>
            <w:tcBorders>
              <w:top w:val="single" w:sz="4" w:space="0" w:color="000000"/>
              <w:left w:val="single" w:sz="0" w:space="0" w:color="000000"/>
              <w:bottom w:val="single" w:sz="4" w:space="0" w:color="000000"/>
              <w:right w:val="single" w:sz="4" w:space="0" w:color="000000"/>
            </w:tcBorders>
            <w:shd w:val="clear" w:color="000000" w:fill="FFFFFF"/>
            <w:tcMar>
              <w:left w:w="108" w:type="dxa"/>
              <w:right w:w="108" w:type="dxa"/>
            </w:tcMar>
          </w:tcPr>
          <w:p w:rsidR="00057B0F" w:rsidRPr="00DF456C" w:rsidRDefault="00057B0F" w:rsidP="00417C2B">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r>
      <w:tr w:rsidR="00057B0F" w:rsidRPr="00DF456C" w:rsidTr="00F4128B">
        <w:trPr>
          <w:gridAfter w:val="2"/>
          <w:wAfter w:w="236" w:type="dxa"/>
        </w:trPr>
        <w:tc>
          <w:tcPr>
            <w:tcW w:w="3175" w:type="dxa"/>
            <w:tcBorders>
              <w:top w:val="single" w:sz="0" w:space="0" w:color="000000"/>
              <w:left w:val="single" w:sz="8"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widowControl w:val="0"/>
              <w:autoSpaceDE w:val="0"/>
              <w:autoSpaceDN w:val="0"/>
              <w:adjustRightInd w:val="0"/>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Средства поселения</w:t>
            </w:r>
          </w:p>
        </w:tc>
        <w:tc>
          <w:tcPr>
            <w:tcW w:w="521" w:type="dxa"/>
            <w:tcBorders>
              <w:top w:val="single" w:sz="0"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002</w:t>
            </w:r>
          </w:p>
        </w:tc>
        <w:tc>
          <w:tcPr>
            <w:tcW w:w="709" w:type="dxa"/>
            <w:tcBorders>
              <w:top w:val="single" w:sz="0" w:space="0" w:color="000000"/>
              <w:left w:val="single" w:sz="4"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1400</w:t>
            </w:r>
          </w:p>
        </w:tc>
        <w:tc>
          <w:tcPr>
            <w:tcW w:w="708"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1403</w:t>
            </w:r>
          </w:p>
        </w:tc>
        <w:tc>
          <w:tcPr>
            <w:tcW w:w="1134"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8800090160</w:t>
            </w:r>
          </w:p>
        </w:tc>
        <w:tc>
          <w:tcPr>
            <w:tcW w:w="567" w:type="dxa"/>
            <w:tcBorders>
              <w:top w:val="single" w:sz="0" w:space="0" w:color="000000"/>
              <w:left w:val="single" w:sz="0" w:space="0" w:color="000000"/>
              <w:bottom w:val="single" w:sz="8" w:space="0" w:color="000000"/>
              <w:right w:val="single" w:sz="8" w:space="0" w:color="000000"/>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color w:val="000000"/>
                <w:sz w:val="18"/>
                <w:szCs w:val="18"/>
                <w:lang w:eastAsia="ru-RU"/>
              </w:rPr>
            </w:pPr>
            <w:r w:rsidRPr="00DF456C">
              <w:rPr>
                <w:rFonts w:ascii="Times New Roman" w:eastAsiaTheme="minorEastAsia" w:hAnsi="Times New Roman" w:cs="Times New Roman"/>
                <w:color w:val="000000"/>
                <w:sz w:val="18"/>
                <w:szCs w:val="18"/>
                <w:lang w:eastAsia="ru-RU"/>
              </w:rPr>
              <w:t>540</w:t>
            </w:r>
          </w:p>
        </w:tc>
        <w:tc>
          <w:tcPr>
            <w:tcW w:w="841" w:type="dxa"/>
            <w:gridSpan w:val="3"/>
            <w:tcBorders>
              <w:top w:val="single" w:sz="0" w:space="0" w:color="000000"/>
              <w:left w:val="single" w:sz="0" w:space="0" w:color="000000"/>
              <w:bottom w:val="single" w:sz="8" w:space="0" w:color="000000"/>
              <w:right w:val="single" w:sz="4" w:space="0" w:color="auto"/>
            </w:tcBorders>
            <w:shd w:val="clear" w:color="000000" w:fill="FFFFFF"/>
            <w:tcMar>
              <w:left w:w="108" w:type="dxa"/>
              <w:right w:w="108" w:type="dxa"/>
            </w:tcMar>
          </w:tcPr>
          <w:p w:rsidR="00057B0F" w:rsidRPr="00DF456C" w:rsidRDefault="00057B0F" w:rsidP="00B94A7D">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60" w:type="dxa"/>
            <w:gridSpan w:val="2"/>
            <w:tcBorders>
              <w:top w:val="single" w:sz="0" w:space="0" w:color="000000"/>
              <w:left w:val="single" w:sz="4" w:space="0" w:color="auto"/>
              <w:bottom w:val="single" w:sz="8" w:space="0" w:color="000000"/>
              <w:right w:val="single" w:sz="8" w:space="0" w:color="000000"/>
            </w:tcBorders>
            <w:shd w:val="clear" w:color="000000" w:fill="FFFFFF"/>
          </w:tcPr>
          <w:p w:rsidR="00057B0F" w:rsidRPr="00DF456C" w:rsidRDefault="00057B0F" w:rsidP="00057B0F">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c>
          <w:tcPr>
            <w:tcW w:w="851" w:type="dxa"/>
            <w:gridSpan w:val="2"/>
            <w:tcBorders>
              <w:top w:val="single" w:sz="4" w:space="0" w:color="000000"/>
              <w:left w:val="single" w:sz="0" w:space="0" w:color="000000"/>
              <w:bottom w:val="single" w:sz="8" w:space="0" w:color="000000"/>
              <w:right w:val="single" w:sz="4" w:space="0" w:color="000000"/>
            </w:tcBorders>
            <w:shd w:val="clear" w:color="000000" w:fill="FFFFFF"/>
            <w:tcMar>
              <w:left w:w="108" w:type="dxa"/>
              <w:right w:w="108" w:type="dxa"/>
            </w:tcMar>
          </w:tcPr>
          <w:p w:rsidR="00057B0F" w:rsidRPr="00DF456C" w:rsidRDefault="00057B0F" w:rsidP="00417C2B">
            <w:pPr>
              <w:jc w:val="center"/>
              <w:rPr>
                <w:rFonts w:ascii="Times New Roman" w:eastAsiaTheme="minorEastAsia" w:hAnsi="Times New Roman" w:cs="Times New Roman"/>
                <w:sz w:val="18"/>
                <w:szCs w:val="18"/>
                <w:lang w:eastAsia="ru-RU"/>
              </w:rPr>
            </w:pPr>
            <w:r w:rsidRPr="00DF456C">
              <w:rPr>
                <w:rFonts w:ascii="Times New Roman" w:eastAsiaTheme="minorEastAsia" w:hAnsi="Times New Roman" w:cs="Times New Roman"/>
                <w:sz w:val="18"/>
                <w:szCs w:val="18"/>
                <w:lang w:eastAsia="ru-RU"/>
              </w:rPr>
              <w:t>1</w:t>
            </w:r>
          </w:p>
        </w:tc>
      </w:tr>
    </w:tbl>
    <w:p w:rsidR="006247C0" w:rsidRPr="00DF456C" w:rsidRDefault="006247C0" w:rsidP="00A71124">
      <w:pPr>
        <w:spacing w:after="0" w:line="240" w:lineRule="auto"/>
        <w:jc w:val="both"/>
        <w:rPr>
          <w:rFonts w:ascii="Times New Roman" w:eastAsia="Calibri" w:hAnsi="Times New Roman" w:cs="Times New Roman"/>
          <w:sz w:val="18"/>
          <w:szCs w:val="18"/>
          <w:lang w:eastAsia="ru-RU"/>
        </w:rPr>
      </w:pPr>
    </w:p>
    <w:p w:rsidR="00A71124" w:rsidRDefault="00A71124" w:rsidP="00F4128B">
      <w:pPr>
        <w:spacing w:after="0" w:line="240" w:lineRule="auto"/>
        <w:rPr>
          <w:rFonts w:ascii="Calibri" w:eastAsia="Calibri" w:hAnsi="Calibri" w:cs="Calibri"/>
          <w:color w:val="000000"/>
          <w:sz w:val="18"/>
          <w:lang w:eastAsia="ru-RU"/>
        </w:rPr>
      </w:pPr>
    </w:p>
    <w:p w:rsidR="007B3AC0" w:rsidRDefault="007B3AC0" w:rsidP="00F4128B">
      <w:pPr>
        <w:spacing w:after="0" w:line="240" w:lineRule="auto"/>
        <w:rPr>
          <w:rFonts w:ascii="Calibri" w:eastAsia="Calibri" w:hAnsi="Calibri" w:cs="Calibri"/>
          <w:color w:val="000000"/>
          <w:sz w:val="18"/>
          <w:lang w:eastAsia="ru-RU"/>
        </w:rPr>
      </w:pPr>
    </w:p>
    <w:p w:rsidR="007B3AC0" w:rsidRPr="00A71124" w:rsidRDefault="007B3AC0" w:rsidP="00F4128B">
      <w:pPr>
        <w:spacing w:after="0" w:line="240" w:lineRule="auto"/>
        <w:rPr>
          <w:rFonts w:ascii="Calibri" w:eastAsia="Calibri" w:hAnsi="Calibri" w:cs="Calibri"/>
          <w:color w:val="000000"/>
          <w:sz w:val="18"/>
          <w:lang w:eastAsia="ru-RU"/>
        </w:rPr>
      </w:pPr>
    </w:p>
    <w:p w:rsidR="00A71124" w:rsidRPr="00A71124" w:rsidRDefault="00A71124" w:rsidP="00A71124">
      <w:pPr>
        <w:spacing w:after="0" w:line="240" w:lineRule="auto"/>
        <w:jc w:val="right"/>
        <w:rPr>
          <w:rFonts w:ascii="Calibri" w:eastAsia="Calibri" w:hAnsi="Calibri" w:cs="Calibri"/>
          <w:color w:val="000000"/>
          <w:sz w:val="18"/>
          <w:lang w:eastAsia="ru-RU"/>
        </w:rPr>
      </w:pPr>
    </w:p>
    <w:p w:rsidR="00A71124" w:rsidRPr="00B94A7D" w:rsidRDefault="006670B9" w:rsidP="00A71124">
      <w:pPr>
        <w:spacing w:after="0" w:line="240" w:lineRule="auto"/>
        <w:jc w:val="right"/>
        <w:rPr>
          <w:rFonts w:ascii="Times New Roman" w:eastAsia="Calibri" w:hAnsi="Times New Roman" w:cs="Times New Roman"/>
          <w:color w:val="000000"/>
          <w:sz w:val="18"/>
          <w:lang w:eastAsia="ru-RU"/>
        </w:rPr>
      </w:pPr>
      <w:r w:rsidRPr="00B94A7D">
        <w:rPr>
          <w:rFonts w:ascii="Times New Roman" w:eastAsia="Calibri" w:hAnsi="Times New Roman" w:cs="Times New Roman"/>
          <w:color w:val="000000"/>
          <w:sz w:val="18"/>
          <w:lang w:eastAsia="ru-RU"/>
        </w:rPr>
        <w:t xml:space="preserve">  Приложение </w:t>
      </w:r>
      <w:r w:rsidR="00F9319C">
        <w:rPr>
          <w:rFonts w:ascii="Times New Roman" w:eastAsia="Calibri" w:hAnsi="Times New Roman" w:cs="Times New Roman"/>
          <w:color w:val="000000"/>
          <w:sz w:val="18"/>
          <w:lang w:eastAsia="ru-RU"/>
        </w:rPr>
        <w:t>7</w:t>
      </w:r>
      <w:r w:rsidR="00A71124" w:rsidRPr="00B94A7D">
        <w:rPr>
          <w:rFonts w:ascii="Times New Roman" w:eastAsia="Calibri" w:hAnsi="Times New Roman" w:cs="Times New Roman"/>
          <w:color w:val="000000"/>
          <w:sz w:val="18"/>
          <w:lang w:eastAsia="ru-RU"/>
        </w:rPr>
        <w:br/>
        <w:t>к решению сессии Скородненского сельского Совета народных депутатов</w:t>
      </w:r>
    </w:p>
    <w:p w:rsidR="00730C43" w:rsidRPr="00B94A7D" w:rsidRDefault="00A71124" w:rsidP="00730C43">
      <w:pPr>
        <w:spacing w:after="0" w:line="240" w:lineRule="auto"/>
        <w:jc w:val="right"/>
        <w:rPr>
          <w:rFonts w:ascii="Times New Roman" w:eastAsia="Calibri" w:hAnsi="Times New Roman" w:cs="Times New Roman"/>
          <w:color w:val="000000"/>
          <w:sz w:val="18"/>
          <w:lang w:eastAsia="ru-RU"/>
        </w:rPr>
      </w:pPr>
      <w:r w:rsidRPr="00B94A7D">
        <w:rPr>
          <w:rFonts w:ascii="Times New Roman" w:eastAsia="Calibri" w:hAnsi="Times New Roman" w:cs="Times New Roman"/>
          <w:color w:val="000000"/>
          <w:sz w:val="18"/>
          <w:lang w:eastAsia="ru-RU"/>
        </w:rPr>
        <w:t xml:space="preserve"> "</w:t>
      </w:r>
      <w:r w:rsidRPr="00B94A7D">
        <w:rPr>
          <w:rFonts w:ascii="Times New Roman" w:eastAsiaTheme="minorEastAsia" w:hAnsi="Times New Roman" w:cs="Times New Roman"/>
          <w:lang w:eastAsia="ru-RU"/>
        </w:rPr>
        <w:t xml:space="preserve"> </w:t>
      </w:r>
      <w:r w:rsidR="00730C43" w:rsidRPr="00B94A7D">
        <w:rPr>
          <w:rFonts w:ascii="Times New Roman" w:eastAsia="Calibri" w:hAnsi="Times New Roman" w:cs="Times New Roman"/>
          <w:color w:val="000000"/>
          <w:sz w:val="18"/>
          <w:lang w:eastAsia="ru-RU"/>
        </w:rPr>
        <w:t>О бюджете Скородненского сельского поселения  на 202</w:t>
      </w:r>
      <w:r w:rsidR="00DC5903">
        <w:rPr>
          <w:rFonts w:ascii="Times New Roman" w:eastAsia="Calibri" w:hAnsi="Times New Roman" w:cs="Times New Roman"/>
          <w:color w:val="000000"/>
          <w:sz w:val="18"/>
          <w:lang w:eastAsia="ru-RU"/>
        </w:rPr>
        <w:t>4</w:t>
      </w:r>
      <w:r w:rsidR="00730C43" w:rsidRPr="00B94A7D">
        <w:rPr>
          <w:rFonts w:ascii="Times New Roman" w:eastAsia="Calibri" w:hAnsi="Times New Roman" w:cs="Times New Roman"/>
          <w:color w:val="000000"/>
          <w:sz w:val="18"/>
          <w:lang w:eastAsia="ru-RU"/>
        </w:rPr>
        <w:t xml:space="preserve"> год</w:t>
      </w:r>
    </w:p>
    <w:p w:rsidR="00A71124" w:rsidRPr="00B94A7D" w:rsidRDefault="00730C43" w:rsidP="00730C43">
      <w:pPr>
        <w:spacing w:after="0" w:line="240" w:lineRule="auto"/>
        <w:jc w:val="right"/>
        <w:rPr>
          <w:rFonts w:ascii="Times New Roman" w:eastAsia="Calibri" w:hAnsi="Times New Roman" w:cs="Times New Roman"/>
          <w:color w:val="000000"/>
          <w:sz w:val="18"/>
          <w:lang w:eastAsia="ru-RU"/>
        </w:rPr>
      </w:pPr>
      <w:r w:rsidRPr="00B94A7D">
        <w:rPr>
          <w:rFonts w:ascii="Times New Roman" w:eastAsia="Calibri" w:hAnsi="Times New Roman" w:cs="Times New Roman"/>
          <w:color w:val="000000"/>
          <w:sz w:val="18"/>
          <w:lang w:eastAsia="ru-RU"/>
        </w:rPr>
        <w:t>и плановый период 202</w:t>
      </w:r>
      <w:r w:rsidR="00DC5903">
        <w:rPr>
          <w:rFonts w:ascii="Times New Roman" w:eastAsia="Calibri" w:hAnsi="Times New Roman" w:cs="Times New Roman"/>
          <w:color w:val="000000"/>
          <w:sz w:val="18"/>
          <w:lang w:eastAsia="ru-RU"/>
        </w:rPr>
        <w:t>5</w:t>
      </w:r>
      <w:r w:rsidRPr="00B94A7D">
        <w:rPr>
          <w:rFonts w:ascii="Times New Roman" w:eastAsia="Calibri" w:hAnsi="Times New Roman" w:cs="Times New Roman"/>
          <w:color w:val="000000"/>
          <w:sz w:val="18"/>
          <w:lang w:eastAsia="ru-RU"/>
        </w:rPr>
        <w:t xml:space="preserve"> и 202</w:t>
      </w:r>
      <w:r w:rsidR="00DC5903">
        <w:rPr>
          <w:rFonts w:ascii="Times New Roman" w:eastAsia="Calibri" w:hAnsi="Times New Roman" w:cs="Times New Roman"/>
          <w:color w:val="000000"/>
          <w:sz w:val="18"/>
          <w:lang w:eastAsia="ru-RU"/>
        </w:rPr>
        <w:t>6</w:t>
      </w:r>
      <w:r w:rsidRPr="00B94A7D">
        <w:rPr>
          <w:rFonts w:ascii="Times New Roman" w:eastAsia="Calibri" w:hAnsi="Times New Roman" w:cs="Times New Roman"/>
          <w:color w:val="000000"/>
          <w:sz w:val="18"/>
          <w:lang w:eastAsia="ru-RU"/>
        </w:rPr>
        <w:t xml:space="preserve"> годов</w:t>
      </w:r>
      <w:r w:rsidR="006247C0">
        <w:rPr>
          <w:rFonts w:ascii="Times New Roman" w:eastAsia="Calibri" w:hAnsi="Times New Roman" w:cs="Times New Roman"/>
          <w:color w:val="000000"/>
          <w:sz w:val="18"/>
          <w:lang w:eastAsia="ru-RU"/>
        </w:rPr>
        <w:t>»</w:t>
      </w:r>
    </w:p>
    <w:p w:rsidR="00A71124" w:rsidRPr="00A71124" w:rsidRDefault="00A71124" w:rsidP="00A71124">
      <w:pPr>
        <w:spacing w:after="0" w:line="240" w:lineRule="auto"/>
        <w:jc w:val="right"/>
        <w:rPr>
          <w:rFonts w:ascii="Calibri" w:eastAsia="Calibri" w:hAnsi="Calibri" w:cs="Calibri"/>
          <w:color w:val="000000"/>
          <w:sz w:val="18"/>
          <w:lang w:eastAsia="ru-RU"/>
        </w:rPr>
      </w:pPr>
    </w:p>
    <w:p w:rsidR="00A71124" w:rsidRPr="00B94A7D" w:rsidRDefault="00A71124" w:rsidP="00A71124">
      <w:pPr>
        <w:spacing w:after="0" w:line="288" w:lineRule="auto"/>
        <w:jc w:val="center"/>
        <w:rPr>
          <w:rFonts w:ascii="Times New Roman" w:eastAsia="Arial" w:hAnsi="Times New Roman" w:cs="Times New Roman"/>
          <w:b/>
          <w:color w:val="333333"/>
          <w:sz w:val="18"/>
          <w:szCs w:val="18"/>
          <w:shd w:val="clear" w:color="auto" w:fill="FFFFFF"/>
          <w:lang w:eastAsia="ru-RU"/>
        </w:rPr>
      </w:pPr>
      <w:r w:rsidRPr="00B94A7D">
        <w:rPr>
          <w:rFonts w:ascii="Times New Roman" w:eastAsia="Arial" w:hAnsi="Times New Roman" w:cs="Times New Roman"/>
          <w:b/>
          <w:color w:val="333333"/>
          <w:sz w:val="18"/>
          <w:szCs w:val="18"/>
          <w:shd w:val="clear" w:color="auto" w:fill="FFFFFF"/>
          <w:lang w:eastAsia="ru-RU"/>
        </w:rPr>
        <w:t>Источники финансирования дефицита бюджета Скородненского сельского поселения</w:t>
      </w:r>
    </w:p>
    <w:p w:rsidR="00F4128B" w:rsidRPr="00F4128B" w:rsidRDefault="00B94A7D" w:rsidP="00F4128B">
      <w:pPr>
        <w:spacing w:after="0" w:line="288" w:lineRule="auto"/>
        <w:jc w:val="center"/>
        <w:rPr>
          <w:rFonts w:ascii="Times New Roman" w:eastAsia="Arial" w:hAnsi="Times New Roman" w:cs="Times New Roman"/>
          <w:color w:val="333333"/>
          <w:sz w:val="18"/>
          <w:szCs w:val="18"/>
          <w:shd w:val="clear" w:color="auto" w:fill="FFFFFF"/>
          <w:lang w:eastAsia="ru-RU"/>
        </w:rPr>
      </w:pPr>
      <w:r w:rsidRPr="00B94A7D">
        <w:rPr>
          <w:rFonts w:ascii="Times New Roman" w:eastAsia="Arial" w:hAnsi="Times New Roman" w:cs="Times New Roman"/>
          <w:b/>
          <w:color w:val="333333"/>
          <w:sz w:val="18"/>
          <w:szCs w:val="18"/>
          <w:shd w:val="clear" w:color="auto" w:fill="FFFFFF"/>
          <w:lang w:eastAsia="ru-RU"/>
        </w:rPr>
        <w:t xml:space="preserve"> </w:t>
      </w:r>
      <w:r w:rsidR="00F85EBF">
        <w:rPr>
          <w:rFonts w:ascii="Times New Roman" w:eastAsia="Arial" w:hAnsi="Times New Roman" w:cs="Times New Roman"/>
          <w:b/>
          <w:color w:val="333333"/>
          <w:sz w:val="18"/>
          <w:szCs w:val="18"/>
          <w:shd w:val="clear" w:color="auto" w:fill="FFFFFF"/>
          <w:lang w:eastAsia="ru-RU"/>
        </w:rPr>
        <w:t>на 202</w:t>
      </w:r>
      <w:r w:rsidR="00DC5903">
        <w:rPr>
          <w:rFonts w:ascii="Times New Roman" w:eastAsia="Arial" w:hAnsi="Times New Roman" w:cs="Times New Roman"/>
          <w:b/>
          <w:color w:val="333333"/>
          <w:sz w:val="18"/>
          <w:szCs w:val="18"/>
          <w:shd w:val="clear" w:color="auto" w:fill="FFFFFF"/>
          <w:lang w:eastAsia="ru-RU"/>
        </w:rPr>
        <w:t>4</w:t>
      </w:r>
      <w:r w:rsidR="00F85EBF">
        <w:rPr>
          <w:rFonts w:ascii="Times New Roman" w:eastAsia="Arial" w:hAnsi="Times New Roman" w:cs="Times New Roman"/>
          <w:b/>
          <w:color w:val="333333"/>
          <w:sz w:val="18"/>
          <w:szCs w:val="18"/>
          <w:shd w:val="clear" w:color="auto" w:fill="FFFFFF"/>
          <w:lang w:eastAsia="ru-RU"/>
        </w:rPr>
        <w:t xml:space="preserve"> год и плановый период 202</w:t>
      </w:r>
      <w:r w:rsidR="00DC5903">
        <w:rPr>
          <w:rFonts w:ascii="Times New Roman" w:eastAsia="Arial" w:hAnsi="Times New Roman" w:cs="Times New Roman"/>
          <w:b/>
          <w:color w:val="333333"/>
          <w:sz w:val="18"/>
          <w:szCs w:val="18"/>
          <w:shd w:val="clear" w:color="auto" w:fill="FFFFFF"/>
          <w:lang w:eastAsia="ru-RU"/>
        </w:rPr>
        <w:t>5</w:t>
      </w:r>
      <w:r w:rsidR="00F85EBF">
        <w:rPr>
          <w:rFonts w:ascii="Times New Roman" w:eastAsia="Arial" w:hAnsi="Times New Roman" w:cs="Times New Roman"/>
          <w:b/>
          <w:color w:val="333333"/>
          <w:sz w:val="18"/>
          <w:szCs w:val="18"/>
          <w:shd w:val="clear" w:color="auto" w:fill="FFFFFF"/>
          <w:lang w:eastAsia="ru-RU"/>
        </w:rPr>
        <w:t xml:space="preserve"> и 202</w:t>
      </w:r>
      <w:r w:rsidR="00DC5903">
        <w:rPr>
          <w:rFonts w:ascii="Times New Roman" w:eastAsia="Arial" w:hAnsi="Times New Roman" w:cs="Times New Roman"/>
          <w:b/>
          <w:color w:val="333333"/>
          <w:sz w:val="18"/>
          <w:szCs w:val="18"/>
          <w:shd w:val="clear" w:color="auto" w:fill="FFFFFF"/>
          <w:lang w:eastAsia="ru-RU"/>
        </w:rPr>
        <w:t xml:space="preserve">6 </w:t>
      </w:r>
      <w:r w:rsidR="00F85EBF">
        <w:rPr>
          <w:rFonts w:ascii="Times New Roman" w:eastAsia="Arial" w:hAnsi="Times New Roman" w:cs="Times New Roman"/>
          <w:b/>
          <w:color w:val="333333"/>
          <w:sz w:val="18"/>
          <w:szCs w:val="18"/>
          <w:shd w:val="clear" w:color="auto" w:fill="FFFFFF"/>
          <w:lang w:eastAsia="ru-RU"/>
        </w:rPr>
        <w:t>годов</w:t>
      </w:r>
      <w:r w:rsidR="00A71124" w:rsidRPr="00B94A7D">
        <w:rPr>
          <w:rFonts w:ascii="Times New Roman" w:eastAsia="Arial" w:hAnsi="Times New Roman" w:cs="Times New Roman"/>
          <w:b/>
          <w:color w:val="333333"/>
          <w:sz w:val="18"/>
          <w:szCs w:val="18"/>
          <w:shd w:val="clear" w:color="auto" w:fill="FFFFFF"/>
          <w:lang w:eastAsia="ru-RU"/>
        </w:rPr>
        <w:t>.</w:t>
      </w:r>
    </w:p>
    <w:p w:rsidR="00A71124" w:rsidRPr="00A71124" w:rsidRDefault="00A71124" w:rsidP="00A71124">
      <w:pPr>
        <w:spacing w:before="225" w:after="225" w:line="288" w:lineRule="auto"/>
        <w:jc w:val="right"/>
        <w:rPr>
          <w:rFonts w:ascii="Arial" w:eastAsia="Arial" w:hAnsi="Arial" w:cs="Arial"/>
          <w:color w:val="333333"/>
          <w:sz w:val="18"/>
          <w:shd w:val="clear" w:color="auto" w:fill="FFFFFF"/>
          <w:lang w:eastAsia="ru-RU"/>
        </w:rPr>
      </w:pPr>
      <w:r w:rsidRPr="00A71124">
        <w:rPr>
          <w:rFonts w:ascii="Arial" w:eastAsia="Arial" w:hAnsi="Arial" w:cs="Arial"/>
          <w:color w:val="333333"/>
          <w:sz w:val="16"/>
          <w:shd w:val="clear" w:color="auto" w:fill="FFFFFF"/>
          <w:lang w:eastAsia="ru-RU"/>
        </w:rPr>
        <w:t>тыс. руб.</w:t>
      </w:r>
      <w:r w:rsidRPr="00A71124">
        <w:rPr>
          <w:rFonts w:ascii="Arial" w:eastAsia="Arial" w:hAnsi="Arial" w:cs="Arial"/>
          <w:color w:val="333333"/>
          <w:sz w:val="18"/>
          <w:shd w:val="clear" w:color="auto" w:fill="FFFFFF"/>
          <w:lang w:eastAsia="ru-RU"/>
        </w:rPr>
        <w:t> </w:t>
      </w:r>
    </w:p>
    <w:tbl>
      <w:tblPr>
        <w:tblW w:w="0" w:type="auto"/>
        <w:tblInd w:w="98" w:type="dxa"/>
        <w:tblCellMar>
          <w:left w:w="10" w:type="dxa"/>
          <w:right w:w="10" w:type="dxa"/>
        </w:tblCellMar>
        <w:tblLook w:val="0000" w:firstRow="0" w:lastRow="0" w:firstColumn="0" w:lastColumn="0" w:noHBand="0" w:noVBand="0"/>
      </w:tblPr>
      <w:tblGrid>
        <w:gridCol w:w="2170"/>
        <w:gridCol w:w="3917"/>
        <w:gridCol w:w="1174"/>
        <w:gridCol w:w="1111"/>
        <w:gridCol w:w="1101"/>
      </w:tblGrid>
      <w:tr w:rsidR="00A71124" w:rsidRPr="00A71124" w:rsidTr="00B35665">
        <w:trPr>
          <w:trHeight w:val="1"/>
        </w:trPr>
        <w:tc>
          <w:tcPr>
            <w:tcW w:w="2196" w:type="dxa"/>
            <w:tcBorders>
              <w:top w:val="single" w:sz="8" w:space="0" w:color="000000"/>
              <w:left w:val="single" w:sz="8"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B94A7D">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код</w:t>
            </w:r>
          </w:p>
        </w:tc>
        <w:tc>
          <w:tcPr>
            <w:tcW w:w="3961"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 </w:t>
            </w:r>
          </w:p>
        </w:tc>
        <w:tc>
          <w:tcPr>
            <w:tcW w:w="1184"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B94A7D" w:rsidP="00DC5903">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202</w:t>
            </w:r>
            <w:r w:rsidR="00DC5903">
              <w:rPr>
                <w:rFonts w:ascii="Times New Roman" w:eastAsia="Arial" w:hAnsi="Times New Roman" w:cs="Times New Roman"/>
                <w:color w:val="333333"/>
                <w:sz w:val="18"/>
                <w:szCs w:val="18"/>
                <w:lang w:eastAsia="ru-RU"/>
              </w:rPr>
              <w:t>4</w:t>
            </w:r>
            <w:r w:rsidR="00A71124" w:rsidRPr="00B94A7D">
              <w:rPr>
                <w:rFonts w:ascii="Times New Roman" w:eastAsia="Arial" w:hAnsi="Times New Roman" w:cs="Times New Roman"/>
                <w:color w:val="333333"/>
                <w:sz w:val="18"/>
                <w:szCs w:val="18"/>
                <w:lang w:eastAsia="ru-RU"/>
              </w:rPr>
              <w:t xml:space="preserve"> год</w:t>
            </w:r>
          </w:p>
        </w:tc>
        <w:tc>
          <w:tcPr>
            <w:tcW w:w="1120"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B94A7D" w:rsidP="00DC5903">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202</w:t>
            </w:r>
            <w:r w:rsidR="00DC5903">
              <w:rPr>
                <w:rFonts w:ascii="Times New Roman" w:eastAsia="Arial" w:hAnsi="Times New Roman" w:cs="Times New Roman"/>
                <w:color w:val="333333"/>
                <w:sz w:val="18"/>
                <w:szCs w:val="18"/>
                <w:lang w:eastAsia="ru-RU"/>
              </w:rPr>
              <w:t>5</w:t>
            </w:r>
            <w:r w:rsidR="00A71124" w:rsidRPr="00B94A7D">
              <w:rPr>
                <w:rFonts w:ascii="Times New Roman" w:eastAsia="Arial" w:hAnsi="Times New Roman" w:cs="Times New Roman"/>
                <w:color w:val="333333"/>
                <w:sz w:val="18"/>
                <w:szCs w:val="18"/>
                <w:lang w:eastAsia="ru-RU"/>
              </w:rPr>
              <w:t xml:space="preserve"> год</w:t>
            </w:r>
          </w:p>
        </w:tc>
        <w:tc>
          <w:tcPr>
            <w:tcW w:w="1110" w:type="dxa"/>
            <w:tcBorders>
              <w:top w:val="single" w:sz="8"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B94A7D" w:rsidP="00DC5903">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202</w:t>
            </w:r>
            <w:r w:rsidR="00DC5903">
              <w:rPr>
                <w:rFonts w:ascii="Times New Roman" w:eastAsia="Arial" w:hAnsi="Times New Roman" w:cs="Times New Roman"/>
                <w:color w:val="333333"/>
                <w:sz w:val="18"/>
                <w:szCs w:val="18"/>
                <w:lang w:eastAsia="ru-RU"/>
              </w:rPr>
              <w:t>6</w:t>
            </w:r>
            <w:r w:rsidR="00A71124" w:rsidRPr="00B94A7D">
              <w:rPr>
                <w:rFonts w:ascii="Times New Roman" w:eastAsia="Arial" w:hAnsi="Times New Roman" w:cs="Times New Roman"/>
                <w:color w:val="333333"/>
                <w:sz w:val="18"/>
                <w:szCs w:val="18"/>
                <w:lang w:eastAsia="ru-RU"/>
              </w:rPr>
              <w:t xml:space="preserve"> год</w:t>
            </w:r>
          </w:p>
        </w:tc>
      </w:tr>
      <w:tr w:rsidR="00A71124" w:rsidRPr="00A71124" w:rsidTr="00B35665">
        <w:trPr>
          <w:trHeight w:val="1"/>
        </w:trPr>
        <w:tc>
          <w:tcPr>
            <w:tcW w:w="2196"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01 05 00 00 00 0000 000</w:t>
            </w:r>
          </w:p>
        </w:tc>
        <w:tc>
          <w:tcPr>
            <w:tcW w:w="3961"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ИЗМЕНЕНИЕ ОСТАТКОВ СРЕДСТВ НА СЧЕТАХ ПО УЧЁТУ СРЕДСТВ БЮДЖЕТА</w:t>
            </w:r>
          </w:p>
        </w:tc>
        <w:tc>
          <w:tcPr>
            <w:tcW w:w="1184"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DC5903" w:rsidP="006247C0">
            <w:pPr>
              <w:spacing w:after="0" w:line="288" w:lineRule="auto"/>
              <w:jc w:val="center"/>
              <w:rPr>
                <w:rFonts w:ascii="Times New Roman" w:eastAsiaTheme="minorEastAsia" w:hAnsi="Times New Roman" w:cs="Times New Roman"/>
                <w:sz w:val="18"/>
                <w:szCs w:val="18"/>
                <w:lang w:eastAsia="ru-RU"/>
              </w:rPr>
            </w:pPr>
            <w:r>
              <w:rPr>
                <w:rFonts w:ascii="Times New Roman" w:eastAsia="Arial" w:hAnsi="Times New Roman" w:cs="Times New Roman"/>
                <w:color w:val="333333"/>
                <w:sz w:val="18"/>
                <w:szCs w:val="18"/>
                <w:lang w:eastAsia="ru-RU"/>
              </w:rPr>
              <w:t>3</w:t>
            </w:r>
            <w:r w:rsidR="006247C0">
              <w:rPr>
                <w:rFonts w:ascii="Times New Roman" w:eastAsia="Arial" w:hAnsi="Times New Roman" w:cs="Times New Roman"/>
                <w:color w:val="333333"/>
                <w:sz w:val="18"/>
                <w:szCs w:val="18"/>
                <w:lang w:eastAsia="ru-RU"/>
              </w:rPr>
              <w:t>0</w:t>
            </w:r>
            <w:r w:rsidR="00A71124" w:rsidRPr="00B94A7D">
              <w:rPr>
                <w:rFonts w:ascii="Times New Roman" w:eastAsia="Arial" w:hAnsi="Times New Roman" w:cs="Times New Roman"/>
                <w:color w:val="333333"/>
                <w:sz w:val="18"/>
                <w:szCs w:val="18"/>
                <w:lang w:eastAsia="ru-RU"/>
              </w:rPr>
              <w:t>0</w:t>
            </w:r>
          </w:p>
        </w:tc>
        <w:tc>
          <w:tcPr>
            <w:tcW w:w="1120"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B94A7D" w:rsidP="006247C0">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3</w:t>
            </w:r>
            <w:r w:rsidR="006247C0">
              <w:rPr>
                <w:rFonts w:ascii="Times New Roman" w:eastAsia="Arial" w:hAnsi="Times New Roman" w:cs="Times New Roman"/>
                <w:color w:val="333333"/>
                <w:sz w:val="18"/>
                <w:szCs w:val="18"/>
                <w:lang w:eastAsia="ru-RU"/>
              </w:rPr>
              <w:t>0</w:t>
            </w:r>
            <w:r w:rsidR="00A71124" w:rsidRPr="00B94A7D">
              <w:rPr>
                <w:rFonts w:ascii="Times New Roman" w:eastAsia="Arial" w:hAnsi="Times New Roman" w:cs="Times New Roman"/>
                <w:color w:val="333333"/>
                <w:sz w:val="18"/>
                <w:szCs w:val="18"/>
                <w:lang w:eastAsia="ru-RU"/>
              </w:rPr>
              <w:t>0</w:t>
            </w:r>
          </w:p>
        </w:tc>
        <w:tc>
          <w:tcPr>
            <w:tcW w:w="1110"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B94A7D" w:rsidP="006247C0">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3</w:t>
            </w:r>
            <w:r w:rsidR="006247C0">
              <w:rPr>
                <w:rFonts w:ascii="Times New Roman" w:eastAsia="Arial" w:hAnsi="Times New Roman" w:cs="Times New Roman"/>
                <w:color w:val="333333"/>
                <w:sz w:val="18"/>
                <w:szCs w:val="18"/>
                <w:lang w:eastAsia="ru-RU"/>
              </w:rPr>
              <w:t>0</w:t>
            </w:r>
            <w:r w:rsidR="00A71124" w:rsidRPr="00B94A7D">
              <w:rPr>
                <w:rFonts w:ascii="Times New Roman" w:eastAsia="Arial" w:hAnsi="Times New Roman" w:cs="Times New Roman"/>
                <w:color w:val="333333"/>
                <w:sz w:val="18"/>
                <w:szCs w:val="18"/>
                <w:lang w:eastAsia="ru-RU"/>
              </w:rPr>
              <w:t>0</w:t>
            </w:r>
          </w:p>
        </w:tc>
      </w:tr>
      <w:tr w:rsidR="00A71124" w:rsidRPr="00A71124" w:rsidTr="00B35665">
        <w:trPr>
          <w:trHeight w:val="1"/>
        </w:trPr>
        <w:tc>
          <w:tcPr>
            <w:tcW w:w="2196"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01 05 00 00 00 0000 500</w:t>
            </w:r>
          </w:p>
        </w:tc>
        <w:tc>
          <w:tcPr>
            <w:tcW w:w="3961"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Увеличение остатков средств бюджета</w:t>
            </w:r>
          </w:p>
        </w:tc>
        <w:tc>
          <w:tcPr>
            <w:tcW w:w="1184"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DC5903" w:rsidP="006247C0">
            <w:pPr>
              <w:spacing w:after="0" w:line="288" w:lineRule="auto"/>
              <w:jc w:val="center"/>
              <w:rPr>
                <w:rFonts w:ascii="Times New Roman" w:eastAsiaTheme="minorEastAsia" w:hAnsi="Times New Roman" w:cs="Times New Roman"/>
                <w:sz w:val="18"/>
                <w:szCs w:val="18"/>
                <w:lang w:eastAsia="ru-RU"/>
              </w:rPr>
            </w:pPr>
            <w:r>
              <w:rPr>
                <w:rFonts w:ascii="Times New Roman" w:eastAsia="Arial" w:hAnsi="Times New Roman" w:cs="Times New Roman"/>
                <w:color w:val="333333"/>
                <w:sz w:val="18"/>
                <w:szCs w:val="18"/>
                <w:lang w:eastAsia="ru-RU"/>
              </w:rPr>
              <w:t>3</w:t>
            </w:r>
            <w:r w:rsidR="006247C0">
              <w:rPr>
                <w:rFonts w:ascii="Times New Roman" w:eastAsia="Arial" w:hAnsi="Times New Roman" w:cs="Times New Roman"/>
                <w:color w:val="333333"/>
                <w:sz w:val="18"/>
                <w:szCs w:val="18"/>
                <w:lang w:eastAsia="ru-RU"/>
              </w:rPr>
              <w:t>0</w:t>
            </w:r>
            <w:r w:rsidR="00A71124" w:rsidRPr="00B94A7D">
              <w:rPr>
                <w:rFonts w:ascii="Times New Roman" w:eastAsia="Arial" w:hAnsi="Times New Roman" w:cs="Times New Roman"/>
                <w:color w:val="333333"/>
                <w:sz w:val="18"/>
                <w:szCs w:val="18"/>
                <w:lang w:eastAsia="ru-RU"/>
              </w:rPr>
              <w:t>0</w:t>
            </w:r>
          </w:p>
        </w:tc>
        <w:tc>
          <w:tcPr>
            <w:tcW w:w="1120"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B94A7D" w:rsidP="006247C0">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3</w:t>
            </w:r>
            <w:r w:rsidR="006247C0">
              <w:rPr>
                <w:rFonts w:ascii="Times New Roman" w:eastAsia="Arial" w:hAnsi="Times New Roman" w:cs="Times New Roman"/>
                <w:color w:val="333333"/>
                <w:sz w:val="18"/>
                <w:szCs w:val="18"/>
                <w:lang w:eastAsia="ru-RU"/>
              </w:rPr>
              <w:t>0</w:t>
            </w:r>
            <w:r w:rsidR="00A71124" w:rsidRPr="00B94A7D">
              <w:rPr>
                <w:rFonts w:ascii="Times New Roman" w:eastAsia="Arial" w:hAnsi="Times New Roman" w:cs="Times New Roman"/>
                <w:color w:val="333333"/>
                <w:sz w:val="18"/>
                <w:szCs w:val="18"/>
                <w:lang w:eastAsia="ru-RU"/>
              </w:rPr>
              <w:t>0</w:t>
            </w:r>
          </w:p>
        </w:tc>
        <w:tc>
          <w:tcPr>
            <w:tcW w:w="1110"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B94A7D" w:rsidP="006247C0">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3</w:t>
            </w:r>
            <w:r w:rsidR="006247C0">
              <w:rPr>
                <w:rFonts w:ascii="Times New Roman" w:eastAsia="Arial" w:hAnsi="Times New Roman" w:cs="Times New Roman"/>
                <w:color w:val="333333"/>
                <w:sz w:val="18"/>
                <w:szCs w:val="18"/>
                <w:lang w:eastAsia="ru-RU"/>
              </w:rPr>
              <w:t>0</w:t>
            </w:r>
            <w:r w:rsidR="00A71124" w:rsidRPr="00B94A7D">
              <w:rPr>
                <w:rFonts w:ascii="Times New Roman" w:eastAsia="Arial" w:hAnsi="Times New Roman" w:cs="Times New Roman"/>
                <w:color w:val="333333"/>
                <w:sz w:val="18"/>
                <w:szCs w:val="18"/>
                <w:lang w:eastAsia="ru-RU"/>
              </w:rPr>
              <w:t>0</w:t>
            </w:r>
          </w:p>
        </w:tc>
      </w:tr>
      <w:tr w:rsidR="00A71124" w:rsidRPr="00A71124" w:rsidTr="00B35665">
        <w:trPr>
          <w:trHeight w:val="1"/>
        </w:trPr>
        <w:tc>
          <w:tcPr>
            <w:tcW w:w="2196" w:type="dxa"/>
            <w:tcBorders>
              <w:top w:val="single" w:sz="0" w:space="0" w:color="000000"/>
              <w:left w:val="single" w:sz="8"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01 05 02 0200 0000 600</w:t>
            </w:r>
          </w:p>
        </w:tc>
        <w:tc>
          <w:tcPr>
            <w:tcW w:w="3961"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both"/>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Уменьшение прочих остатков средств бюджета поселения</w:t>
            </w:r>
          </w:p>
        </w:tc>
        <w:tc>
          <w:tcPr>
            <w:tcW w:w="1184"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w:t>
            </w:r>
          </w:p>
        </w:tc>
        <w:tc>
          <w:tcPr>
            <w:tcW w:w="1120"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w:t>
            </w:r>
          </w:p>
        </w:tc>
        <w:tc>
          <w:tcPr>
            <w:tcW w:w="1110" w:type="dxa"/>
            <w:tcBorders>
              <w:top w:val="single" w:sz="0" w:space="0" w:color="000000"/>
              <w:left w:val="single" w:sz="0" w:space="0" w:color="000000"/>
              <w:bottom w:val="single" w:sz="8" w:space="0" w:color="000000"/>
              <w:right w:val="single" w:sz="8" w:space="0" w:color="000000"/>
            </w:tcBorders>
            <w:shd w:val="clear" w:color="auto" w:fill="FFFFFF"/>
            <w:tcMar>
              <w:left w:w="108" w:type="dxa"/>
              <w:right w:w="108" w:type="dxa"/>
            </w:tcMar>
          </w:tcPr>
          <w:p w:rsidR="00A71124" w:rsidRPr="00B94A7D" w:rsidRDefault="00A71124" w:rsidP="00A71124">
            <w:pPr>
              <w:spacing w:after="0" w:line="288" w:lineRule="auto"/>
              <w:jc w:val="center"/>
              <w:rPr>
                <w:rFonts w:ascii="Times New Roman" w:eastAsiaTheme="minorEastAsia" w:hAnsi="Times New Roman" w:cs="Times New Roman"/>
                <w:sz w:val="18"/>
                <w:szCs w:val="18"/>
                <w:lang w:eastAsia="ru-RU"/>
              </w:rPr>
            </w:pPr>
            <w:r w:rsidRPr="00B94A7D">
              <w:rPr>
                <w:rFonts w:ascii="Times New Roman" w:eastAsia="Arial" w:hAnsi="Times New Roman" w:cs="Times New Roman"/>
                <w:color w:val="333333"/>
                <w:sz w:val="18"/>
                <w:szCs w:val="18"/>
                <w:lang w:eastAsia="ru-RU"/>
              </w:rPr>
              <w:t>-</w:t>
            </w:r>
          </w:p>
        </w:tc>
      </w:tr>
    </w:tbl>
    <w:p w:rsidR="00F27519" w:rsidRDefault="00F27519"/>
    <w:sectPr w:rsidR="00F275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CA9" w:rsidRDefault="00AF2CA9" w:rsidP="00226DAB">
      <w:pPr>
        <w:spacing w:after="0" w:line="240" w:lineRule="auto"/>
      </w:pPr>
      <w:r>
        <w:separator/>
      </w:r>
    </w:p>
  </w:endnote>
  <w:endnote w:type="continuationSeparator" w:id="0">
    <w:p w:rsidR="00AF2CA9" w:rsidRDefault="00AF2CA9" w:rsidP="00226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CA9" w:rsidRDefault="00AF2CA9" w:rsidP="00226DAB">
      <w:pPr>
        <w:spacing w:after="0" w:line="240" w:lineRule="auto"/>
      </w:pPr>
      <w:r>
        <w:separator/>
      </w:r>
    </w:p>
  </w:footnote>
  <w:footnote w:type="continuationSeparator" w:id="0">
    <w:p w:rsidR="00AF2CA9" w:rsidRDefault="00AF2CA9" w:rsidP="00226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24"/>
    <w:rsid w:val="00005534"/>
    <w:rsid w:val="000453DC"/>
    <w:rsid w:val="00057B0F"/>
    <w:rsid w:val="0006619F"/>
    <w:rsid w:val="000701C1"/>
    <w:rsid w:val="00083EA8"/>
    <w:rsid w:val="00090590"/>
    <w:rsid w:val="000E3831"/>
    <w:rsid w:val="000E3B6E"/>
    <w:rsid w:val="00117B45"/>
    <w:rsid w:val="0017553B"/>
    <w:rsid w:val="00177778"/>
    <w:rsid w:val="0018452A"/>
    <w:rsid w:val="001876DA"/>
    <w:rsid w:val="001A16B8"/>
    <w:rsid w:val="001B26E7"/>
    <w:rsid w:val="002012AC"/>
    <w:rsid w:val="00226DAB"/>
    <w:rsid w:val="002270FA"/>
    <w:rsid w:val="00292820"/>
    <w:rsid w:val="002E146E"/>
    <w:rsid w:val="002E18ED"/>
    <w:rsid w:val="002E3739"/>
    <w:rsid w:val="0032750C"/>
    <w:rsid w:val="003651E1"/>
    <w:rsid w:val="00365724"/>
    <w:rsid w:val="0038120A"/>
    <w:rsid w:val="00384962"/>
    <w:rsid w:val="003A0257"/>
    <w:rsid w:val="003B4A44"/>
    <w:rsid w:val="003E38E5"/>
    <w:rsid w:val="004005B2"/>
    <w:rsid w:val="00417C2B"/>
    <w:rsid w:val="00423B8F"/>
    <w:rsid w:val="004333B5"/>
    <w:rsid w:val="004345BC"/>
    <w:rsid w:val="00435DF7"/>
    <w:rsid w:val="00440EFC"/>
    <w:rsid w:val="00490CA3"/>
    <w:rsid w:val="00495377"/>
    <w:rsid w:val="00496D0C"/>
    <w:rsid w:val="004A2CC9"/>
    <w:rsid w:val="004C4093"/>
    <w:rsid w:val="004D268D"/>
    <w:rsid w:val="004E62C0"/>
    <w:rsid w:val="005469DC"/>
    <w:rsid w:val="00577742"/>
    <w:rsid w:val="005A649A"/>
    <w:rsid w:val="005C2EEF"/>
    <w:rsid w:val="005D12EF"/>
    <w:rsid w:val="005F72D0"/>
    <w:rsid w:val="00611ECD"/>
    <w:rsid w:val="006247C0"/>
    <w:rsid w:val="00642049"/>
    <w:rsid w:val="006670B9"/>
    <w:rsid w:val="00696BE3"/>
    <w:rsid w:val="006B5AD9"/>
    <w:rsid w:val="00730C43"/>
    <w:rsid w:val="00730CEF"/>
    <w:rsid w:val="00753AA5"/>
    <w:rsid w:val="00777B7D"/>
    <w:rsid w:val="007B0BEB"/>
    <w:rsid w:val="007B3AC0"/>
    <w:rsid w:val="007B5477"/>
    <w:rsid w:val="00846945"/>
    <w:rsid w:val="00876B15"/>
    <w:rsid w:val="00886FBE"/>
    <w:rsid w:val="008A3610"/>
    <w:rsid w:val="008A7F3A"/>
    <w:rsid w:val="008D1EE6"/>
    <w:rsid w:val="008D4897"/>
    <w:rsid w:val="008D577F"/>
    <w:rsid w:val="009005CF"/>
    <w:rsid w:val="009348A8"/>
    <w:rsid w:val="00985630"/>
    <w:rsid w:val="00991A6D"/>
    <w:rsid w:val="009C10D8"/>
    <w:rsid w:val="009D446D"/>
    <w:rsid w:val="009E57F8"/>
    <w:rsid w:val="009F2780"/>
    <w:rsid w:val="009F7EBD"/>
    <w:rsid w:val="00A71124"/>
    <w:rsid w:val="00A84095"/>
    <w:rsid w:val="00A971CE"/>
    <w:rsid w:val="00AB0737"/>
    <w:rsid w:val="00AC4492"/>
    <w:rsid w:val="00AD3D3C"/>
    <w:rsid w:val="00AF003E"/>
    <w:rsid w:val="00AF2CA9"/>
    <w:rsid w:val="00B11E28"/>
    <w:rsid w:val="00B35665"/>
    <w:rsid w:val="00B550C2"/>
    <w:rsid w:val="00B55D38"/>
    <w:rsid w:val="00B60C25"/>
    <w:rsid w:val="00B81A79"/>
    <w:rsid w:val="00B94A7D"/>
    <w:rsid w:val="00BB6439"/>
    <w:rsid w:val="00BE48AE"/>
    <w:rsid w:val="00C54EEB"/>
    <w:rsid w:val="00C57562"/>
    <w:rsid w:val="00C630E7"/>
    <w:rsid w:val="00C75B7B"/>
    <w:rsid w:val="00CA70D6"/>
    <w:rsid w:val="00CE6C15"/>
    <w:rsid w:val="00D11A61"/>
    <w:rsid w:val="00D1724D"/>
    <w:rsid w:val="00D41F99"/>
    <w:rsid w:val="00D635EB"/>
    <w:rsid w:val="00D86618"/>
    <w:rsid w:val="00D869E6"/>
    <w:rsid w:val="00D9774E"/>
    <w:rsid w:val="00DC5903"/>
    <w:rsid w:val="00DD28BC"/>
    <w:rsid w:val="00DF212F"/>
    <w:rsid w:val="00DF456C"/>
    <w:rsid w:val="00E11649"/>
    <w:rsid w:val="00E24918"/>
    <w:rsid w:val="00E51F85"/>
    <w:rsid w:val="00E65439"/>
    <w:rsid w:val="00E73605"/>
    <w:rsid w:val="00E92433"/>
    <w:rsid w:val="00EA17B4"/>
    <w:rsid w:val="00EA2A9D"/>
    <w:rsid w:val="00EA6983"/>
    <w:rsid w:val="00EB32C9"/>
    <w:rsid w:val="00EE0791"/>
    <w:rsid w:val="00EE7816"/>
    <w:rsid w:val="00EF1E35"/>
    <w:rsid w:val="00F2626B"/>
    <w:rsid w:val="00F27519"/>
    <w:rsid w:val="00F33823"/>
    <w:rsid w:val="00F4128B"/>
    <w:rsid w:val="00F43DB7"/>
    <w:rsid w:val="00F570B1"/>
    <w:rsid w:val="00F85EBF"/>
    <w:rsid w:val="00F9319C"/>
    <w:rsid w:val="00FA1BDF"/>
    <w:rsid w:val="00FB25A8"/>
    <w:rsid w:val="00FD08CF"/>
    <w:rsid w:val="00FD33EB"/>
    <w:rsid w:val="00FE0C79"/>
    <w:rsid w:val="00FE5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1124"/>
  </w:style>
  <w:style w:type="paragraph" w:styleId="a3">
    <w:name w:val="header"/>
    <w:basedOn w:val="a"/>
    <w:link w:val="a4"/>
    <w:uiPriority w:val="99"/>
    <w:unhideWhenUsed/>
    <w:rsid w:val="00A71124"/>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A71124"/>
    <w:rPr>
      <w:rFonts w:eastAsiaTheme="minorEastAsia"/>
      <w:lang w:eastAsia="ru-RU"/>
    </w:rPr>
  </w:style>
  <w:style w:type="paragraph" w:styleId="a5">
    <w:name w:val="footer"/>
    <w:basedOn w:val="a"/>
    <w:link w:val="a6"/>
    <w:uiPriority w:val="99"/>
    <w:unhideWhenUsed/>
    <w:rsid w:val="00A71124"/>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A71124"/>
    <w:rPr>
      <w:rFonts w:eastAsiaTheme="minorEastAsia"/>
      <w:lang w:eastAsia="ru-RU"/>
    </w:rPr>
  </w:style>
  <w:style w:type="paragraph" w:styleId="a7">
    <w:name w:val="Balloon Text"/>
    <w:basedOn w:val="a"/>
    <w:link w:val="a8"/>
    <w:uiPriority w:val="99"/>
    <w:semiHidden/>
    <w:unhideWhenUsed/>
    <w:rsid w:val="00A71124"/>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A71124"/>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4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71124"/>
  </w:style>
  <w:style w:type="paragraph" w:styleId="a3">
    <w:name w:val="header"/>
    <w:basedOn w:val="a"/>
    <w:link w:val="a4"/>
    <w:uiPriority w:val="99"/>
    <w:unhideWhenUsed/>
    <w:rsid w:val="00A71124"/>
    <w:pPr>
      <w:tabs>
        <w:tab w:val="center" w:pos="4677"/>
        <w:tab w:val="right" w:pos="9355"/>
      </w:tabs>
      <w:spacing w:after="0" w:line="240" w:lineRule="auto"/>
    </w:pPr>
    <w:rPr>
      <w:rFonts w:eastAsiaTheme="minorEastAsia"/>
      <w:lang w:eastAsia="ru-RU"/>
    </w:rPr>
  </w:style>
  <w:style w:type="character" w:customStyle="1" w:styleId="a4">
    <w:name w:val="Верхний колонтитул Знак"/>
    <w:basedOn w:val="a0"/>
    <w:link w:val="a3"/>
    <w:uiPriority w:val="99"/>
    <w:rsid w:val="00A71124"/>
    <w:rPr>
      <w:rFonts w:eastAsiaTheme="minorEastAsia"/>
      <w:lang w:eastAsia="ru-RU"/>
    </w:rPr>
  </w:style>
  <w:style w:type="paragraph" w:styleId="a5">
    <w:name w:val="footer"/>
    <w:basedOn w:val="a"/>
    <w:link w:val="a6"/>
    <w:uiPriority w:val="99"/>
    <w:unhideWhenUsed/>
    <w:rsid w:val="00A71124"/>
    <w:pPr>
      <w:tabs>
        <w:tab w:val="center" w:pos="4677"/>
        <w:tab w:val="right" w:pos="9355"/>
      </w:tabs>
      <w:spacing w:after="0" w:line="240" w:lineRule="auto"/>
    </w:pPr>
    <w:rPr>
      <w:rFonts w:eastAsiaTheme="minorEastAsia"/>
      <w:lang w:eastAsia="ru-RU"/>
    </w:rPr>
  </w:style>
  <w:style w:type="character" w:customStyle="1" w:styleId="a6">
    <w:name w:val="Нижний колонтитул Знак"/>
    <w:basedOn w:val="a0"/>
    <w:link w:val="a5"/>
    <w:uiPriority w:val="99"/>
    <w:rsid w:val="00A71124"/>
    <w:rPr>
      <w:rFonts w:eastAsiaTheme="minorEastAsia"/>
      <w:lang w:eastAsia="ru-RU"/>
    </w:rPr>
  </w:style>
  <w:style w:type="paragraph" w:styleId="a7">
    <w:name w:val="Balloon Text"/>
    <w:basedOn w:val="a"/>
    <w:link w:val="a8"/>
    <w:uiPriority w:val="99"/>
    <w:semiHidden/>
    <w:unhideWhenUsed/>
    <w:rsid w:val="00A71124"/>
    <w:pPr>
      <w:spacing w:after="0" w:line="240" w:lineRule="auto"/>
    </w:pPr>
    <w:rPr>
      <w:rFonts w:ascii="Tahoma" w:eastAsiaTheme="minorEastAsia" w:hAnsi="Tahoma" w:cs="Tahoma"/>
      <w:sz w:val="16"/>
      <w:szCs w:val="16"/>
      <w:lang w:eastAsia="ru-RU"/>
    </w:rPr>
  </w:style>
  <w:style w:type="character" w:customStyle="1" w:styleId="a8">
    <w:name w:val="Текст выноски Знак"/>
    <w:basedOn w:val="a0"/>
    <w:link w:val="a7"/>
    <w:uiPriority w:val="99"/>
    <w:semiHidden/>
    <w:rsid w:val="00A71124"/>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62785">
      <w:bodyDiv w:val="1"/>
      <w:marLeft w:val="0"/>
      <w:marRight w:val="0"/>
      <w:marTop w:val="0"/>
      <w:marBottom w:val="0"/>
      <w:divBdr>
        <w:top w:val="none" w:sz="0" w:space="0" w:color="auto"/>
        <w:left w:val="none" w:sz="0" w:space="0" w:color="auto"/>
        <w:bottom w:val="none" w:sz="0" w:space="0" w:color="auto"/>
        <w:right w:val="none" w:sz="0" w:space="0" w:color="auto"/>
      </w:divBdr>
    </w:div>
    <w:div w:id="869610886">
      <w:bodyDiv w:val="1"/>
      <w:marLeft w:val="0"/>
      <w:marRight w:val="0"/>
      <w:marTop w:val="0"/>
      <w:marBottom w:val="0"/>
      <w:divBdr>
        <w:top w:val="none" w:sz="0" w:space="0" w:color="auto"/>
        <w:left w:val="none" w:sz="0" w:space="0" w:color="auto"/>
        <w:bottom w:val="none" w:sz="0" w:space="0" w:color="auto"/>
        <w:right w:val="none" w:sz="0" w:space="0" w:color="auto"/>
      </w:divBdr>
    </w:div>
    <w:div w:id="87820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62D97-9079-450A-BA2E-9735ED41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5676</Words>
  <Characters>32357</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2</cp:revision>
  <cp:lastPrinted>2023-12-29T06:42:00Z</cp:lastPrinted>
  <dcterms:created xsi:type="dcterms:W3CDTF">2023-12-29T06:58:00Z</dcterms:created>
  <dcterms:modified xsi:type="dcterms:W3CDTF">2023-12-29T06:58:00Z</dcterms:modified>
</cp:coreProperties>
</file>