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B53DCC" w:rsidRDefault="00B53DCC" w:rsidP="00E03B77">
      <w:pPr>
        <w:ind w:firstLine="709"/>
        <w:jc w:val="center"/>
        <w:rPr>
          <w:b/>
          <w:color w:val="0070C0"/>
          <w:sz w:val="28"/>
          <w:szCs w:val="28"/>
        </w:rPr>
      </w:pPr>
    </w:p>
    <w:p w:rsidR="00024574" w:rsidRPr="00394F1A" w:rsidRDefault="00CE77D1" w:rsidP="00E03B77">
      <w:pPr>
        <w:ind w:firstLine="709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</w:t>
      </w:r>
      <w:r w:rsidR="00E03B77" w:rsidRPr="00E03B77">
        <w:rPr>
          <w:b/>
          <w:color w:val="0070C0"/>
          <w:sz w:val="28"/>
          <w:szCs w:val="28"/>
        </w:rPr>
        <w:t>апретить сделки с недв</w:t>
      </w:r>
      <w:r w:rsidR="00C23D83">
        <w:rPr>
          <w:b/>
          <w:color w:val="0070C0"/>
          <w:sz w:val="28"/>
          <w:szCs w:val="28"/>
        </w:rPr>
        <w:t>ижимостью</w:t>
      </w:r>
      <w:r>
        <w:rPr>
          <w:b/>
          <w:color w:val="0070C0"/>
          <w:sz w:val="28"/>
          <w:szCs w:val="28"/>
        </w:rPr>
        <w:t xml:space="preserve"> можно</w:t>
      </w:r>
      <w:r w:rsidR="00C23D83">
        <w:rPr>
          <w:b/>
          <w:color w:val="0070C0"/>
          <w:sz w:val="28"/>
          <w:szCs w:val="28"/>
        </w:rPr>
        <w:t xml:space="preserve"> через </w:t>
      </w:r>
      <w:proofErr w:type="spellStart"/>
      <w:r w:rsidR="00C23D83">
        <w:rPr>
          <w:b/>
          <w:color w:val="0070C0"/>
          <w:sz w:val="28"/>
          <w:szCs w:val="28"/>
        </w:rPr>
        <w:t>Г</w:t>
      </w:r>
      <w:r w:rsidR="00E03B77" w:rsidRPr="00E03B77">
        <w:rPr>
          <w:b/>
          <w:color w:val="0070C0"/>
          <w:sz w:val="28"/>
          <w:szCs w:val="28"/>
        </w:rPr>
        <w:t>осуслуги</w:t>
      </w:r>
      <w:proofErr w:type="spellEnd"/>
    </w:p>
    <w:p w:rsidR="006E67FB" w:rsidRPr="006E67FB" w:rsidRDefault="006E67FB" w:rsidP="005B56A5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E03B77" w:rsidRPr="004B1DB4" w:rsidRDefault="00E03B77" w:rsidP="00E03B7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E03B77">
        <w:rPr>
          <w:color w:val="auto"/>
          <w:sz w:val="28"/>
          <w:szCs w:val="28"/>
        </w:rPr>
        <w:t xml:space="preserve">С </w:t>
      </w:r>
      <w:r w:rsidR="00C23D83">
        <w:rPr>
          <w:color w:val="auto"/>
          <w:sz w:val="28"/>
          <w:szCs w:val="28"/>
        </w:rPr>
        <w:t xml:space="preserve">начала </w:t>
      </w:r>
      <w:r>
        <w:rPr>
          <w:color w:val="auto"/>
          <w:sz w:val="28"/>
          <w:szCs w:val="28"/>
        </w:rPr>
        <w:t>этого</w:t>
      </w:r>
      <w:r w:rsidRPr="00E03B77">
        <w:rPr>
          <w:color w:val="auto"/>
          <w:sz w:val="28"/>
          <w:szCs w:val="28"/>
        </w:rPr>
        <w:t xml:space="preserve"> года</w:t>
      </w:r>
      <w:r>
        <w:rPr>
          <w:color w:val="auto"/>
          <w:sz w:val="28"/>
          <w:szCs w:val="28"/>
        </w:rPr>
        <w:t xml:space="preserve"> у орловцев появилась возможность </w:t>
      </w:r>
      <w:r w:rsidR="007D5831">
        <w:rPr>
          <w:color w:val="auto"/>
          <w:sz w:val="28"/>
          <w:szCs w:val="28"/>
        </w:rPr>
        <w:t>дистанционно</w:t>
      </w:r>
      <w:r w:rsidR="007D5831" w:rsidRPr="00E03B77">
        <w:rPr>
          <w:color w:val="auto"/>
          <w:sz w:val="28"/>
          <w:szCs w:val="28"/>
        </w:rPr>
        <w:t xml:space="preserve"> </w:t>
      </w:r>
      <w:r w:rsidRPr="00E03B77">
        <w:rPr>
          <w:color w:val="auto"/>
          <w:sz w:val="28"/>
          <w:szCs w:val="28"/>
        </w:rPr>
        <w:t xml:space="preserve">подать заявление в Росреестр о </w:t>
      </w:r>
      <w:r>
        <w:rPr>
          <w:color w:val="auto"/>
          <w:sz w:val="28"/>
          <w:szCs w:val="28"/>
        </w:rPr>
        <w:t xml:space="preserve">запрете сделок </w:t>
      </w:r>
      <w:r w:rsidRPr="00E03B77">
        <w:rPr>
          <w:color w:val="auto"/>
          <w:sz w:val="28"/>
          <w:szCs w:val="28"/>
        </w:rPr>
        <w:t>с недвижимостью без личного участия собственника.</w:t>
      </w:r>
      <w:r>
        <w:rPr>
          <w:color w:val="auto"/>
          <w:sz w:val="28"/>
          <w:szCs w:val="28"/>
        </w:rPr>
        <w:t xml:space="preserve"> </w:t>
      </w:r>
    </w:p>
    <w:p w:rsidR="004B1DB4" w:rsidRDefault="00E03B77" w:rsidP="00E03B77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auto"/>
          <w:sz w:val="28"/>
          <w:szCs w:val="28"/>
        </w:rPr>
        <w:t>Для этого</w:t>
      </w:r>
      <w:r w:rsidRPr="00E03B77">
        <w:rPr>
          <w:color w:val="auto"/>
          <w:sz w:val="28"/>
          <w:szCs w:val="28"/>
        </w:rPr>
        <w:t xml:space="preserve"> потребуется учетная запись на портале </w:t>
      </w:r>
      <w:proofErr w:type="spellStart"/>
      <w:r w:rsidRPr="00E03B77">
        <w:rPr>
          <w:color w:val="auto"/>
          <w:sz w:val="28"/>
          <w:szCs w:val="28"/>
        </w:rPr>
        <w:t>госуслуг</w:t>
      </w:r>
      <w:proofErr w:type="spellEnd"/>
      <w:r w:rsidRPr="00E03B77">
        <w:rPr>
          <w:color w:val="auto"/>
          <w:sz w:val="28"/>
          <w:szCs w:val="28"/>
        </w:rPr>
        <w:t xml:space="preserve"> и квалифицированная электронная подпись,</w:t>
      </w:r>
      <w:r>
        <w:rPr>
          <w:color w:val="auto"/>
          <w:sz w:val="28"/>
          <w:szCs w:val="28"/>
        </w:rPr>
        <w:t xml:space="preserve"> получить</w:t>
      </w:r>
      <w:r w:rsidRPr="00E03B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которую можно </w:t>
      </w:r>
      <w:r w:rsidRPr="00E03B77">
        <w:rPr>
          <w:color w:val="auto"/>
          <w:sz w:val="28"/>
          <w:szCs w:val="28"/>
        </w:rPr>
        <w:t>бесплатно в мобильном приложении «</w:t>
      </w:r>
      <w:proofErr w:type="spellStart"/>
      <w:r w:rsidRPr="00E03B77">
        <w:rPr>
          <w:color w:val="auto"/>
          <w:sz w:val="28"/>
          <w:szCs w:val="28"/>
        </w:rPr>
        <w:t>Госключ</w:t>
      </w:r>
      <w:proofErr w:type="spellEnd"/>
      <w:r w:rsidRPr="00E03B77">
        <w:rPr>
          <w:color w:val="auto"/>
          <w:sz w:val="28"/>
          <w:szCs w:val="28"/>
        </w:rPr>
        <w:t>».</w:t>
      </w:r>
      <w:r w:rsidR="004B1DB4" w:rsidRPr="004B1DB4">
        <w:rPr>
          <w:color w:val="000000" w:themeColor="text1"/>
          <w:sz w:val="28"/>
          <w:szCs w:val="28"/>
        </w:rPr>
        <w:t xml:space="preserve"> </w:t>
      </w:r>
    </w:p>
    <w:p w:rsidR="004B1DB4" w:rsidRPr="004B1DB4" w:rsidRDefault="004B1DB4" w:rsidP="00E03B77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E03B77" w:rsidRDefault="004B1DB4" w:rsidP="007C4F9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B1DB4">
        <w:rPr>
          <w:i/>
          <w:color w:val="auto"/>
          <w:sz w:val="28"/>
          <w:szCs w:val="28"/>
        </w:rPr>
        <w:t>«</w:t>
      </w:r>
      <w:r w:rsidR="00DD75DB" w:rsidRPr="004B1DB4">
        <w:rPr>
          <w:i/>
          <w:color w:val="auto"/>
          <w:sz w:val="28"/>
          <w:szCs w:val="28"/>
        </w:rPr>
        <w:t>Наличие установленного запрета защ</w:t>
      </w:r>
      <w:r w:rsidR="00DC35A9">
        <w:rPr>
          <w:i/>
          <w:color w:val="auto"/>
          <w:sz w:val="28"/>
          <w:szCs w:val="28"/>
        </w:rPr>
        <w:t>итит</w:t>
      </w:r>
      <w:r w:rsidR="00DD75DB" w:rsidRPr="004B1DB4">
        <w:rPr>
          <w:i/>
          <w:color w:val="auto"/>
          <w:sz w:val="28"/>
          <w:szCs w:val="28"/>
        </w:rPr>
        <w:t xml:space="preserve"> владельца недвижимости от мошеннических действий злоумышленников, поскольку никто, кроме собственника, не сможет </w:t>
      </w:r>
      <w:r w:rsidR="007D5831" w:rsidRPr="004B1DB4">
        <w:rPr>
          <w:i/>
          <w:color w:val="auto"/>
          <w:sz w:val="28"/>
          <w:szCs w:val="28"/>
        </w:rPr>
        <w:t xml:space="preserve">подать заявление и </w:t>
      </w:r>
      <w:r w:rsidR="00DD75DB" w:rsidRPr="004B1DB4">
        <w:rPr>
          <w:i/>
          <w:color w:val="auto"/>
          <w:sz w:val="28"/>
          <w:szCs w:val="28"/>
        </w:rPr>
        <w:t xml:space="preserve">заключить сделку по переходу права без </w:t>
      </w:r>
      <w:r w:rsidR="007D5831" w:rsidRPr="004B1DB4">
        <w:rPr>
          <w:i/>
          <w:color w:val="auto"/>
          <w:sz w:val="28"/>
          <w:szCs w:val="28"/>
        </w:rPr>
        <w:t>личного участия</w:t>
      </w:r>
      <w:r w:rsidR="00DD75DB" w:rsidRPr="004B1DB4">
        <w:rPr>
          <w:i/>
          <w:color w:val="auto"/>
          <w:sz w:val="28"/>
          <w:szCs w:val="28"/>
        </w:rPr>
        <w:t xml:space="preserve"> </w:t>
      </w:r>
      <w:r w:rsidR="00DC35A9">
        <w:rPr>
          <w:i/>
          <w:color w:val="auto"/>
          <w:sz w:val="28"/>
          <w:szCs w:val="28"/>
        </w:rPr>
        <w:t>собственника</w:t>
      </w:r>
      <w:r w:rsidR="00DD75DB" w:rsidRPr="004B1DB4">
        <w:rPr>
          <w:i/>
          <w:color w:val="auto"/>
          <w:sz w:val="28"/>
          <w:szCs w:val="28"/>
        </w:rPr>
        <w:t xml:space="preserve"> недвижимости.</w:t>
      </w:r>
      <w:r w:rsidR="007D5831" w:rsidRPr="004B1DB4">
        <w:rPr>
          <w:i/>
          <w:color w:val="auto"/>
          <w:sz w:val="28"/>
          <w:szCs w:val="28"/>
        </w:rPr>
        <w:t xml:space="preserve"> </w:t>
      </w:r>
      <w:r w:rsidRPr="004B1DB4">
        <w:rPr>
          <w:i/>
          <w:color w:val="auto"/>
          <w:sz w:val="28"/>
          <w:szCs w:val="28"/>
        </w:rPr>
        <w:t>Соответствующая отметка будет внесена</w:t>
      </w:r>
      <w:r w:rsidR="00DD75DB" w:rsidRPr="004B1DB4">
        <w:rPr>
          <w:i/>
          <w:color w:val="auto"/>
          <w:sz w:val="28"/>
          <w:szCs w:val="28"/>
        </w:rPr>
        <w:t xml:space="preserve"> в Един</w:t>
      </w:r>
      <w:r w:rsidRPr="004B1DB4">
        <w:rPr>
          <w:i/>
          <w:color w:val="auto"/>
          <w:sz w:val="28"/>
          <w:szCs w:val="28"/>
        </w:rPr>
        <w:t>ый</w:t>
      </w:r>
      <w:r w:rsidR="00DD75DB" w:rsidRPr="004B1DB4">
        <w:rPr>
          <w:i/>
          <w:color w:val="auto"/>
          <w:sz w:val="28"/>
          <w:szCs w:val="28"/>
        </w:rPr>
        <w:t xml:space="preserve"> государственн</w:t>
      </w:r>
      <w:r w:rsidRPr="004B1DB4">
        <w:rPr>
          <w:i/>
          <w:color w:val="auto"/>
          <w:sz w:val="28"/>
          <w:szCs w:val="28"/>
        </w:rPr>
        <w:t>ый реестр</w:t>
      </w:r>
      <w:r w:rsidR="00DD75DB" w:rsidRPr="004B1DB4">
        <w:rPr>
          <w:i/>
          <w:color w:val="auto"/>
          <w:sz w:val="28"/>
          <w:szCs w:val="28"/>
        </w:rPr>
        <w:t xml:space="preserve"> недвижимости </w:t>
      </w:r>
      <w:r w:rsidRPr="004B1DB4">
        <w:rPr>
          <w:i/>
          <w:color w:val="auto"/>
          <w:sz w:val="28"/>
          <w:szCs w:val="28"/>
        </w:rPr>
        <w:t>(Е</w:t>
      </w:r>
      <w:r w:rsidR="00DD75DB" w:rsidRPr="004B1DB4">
        <w:rPr>
          <w:i/>
          <w:color w:val="auto"/>
          <w:sz w:val="28"/>
          <w:szCs w:val="28"/>
        </w:rPr>
        <w:t>ГРН</w:t>
      </w:r>
      <w:r w:rsidRPr="004B1DB4">
        <w:rPr>
          <w:i/>
          <w:color w:val="auto"/>
          <w:sz w:val="28"/>
          <w:szCs w:val="28"/>
        </w:rPr>
        <w:t>)»</w:t>
      </w:r>
      <w:r>
        <w:rPr>
          <w:color w:val="auto"/>
          <w:sz w:val="28"/>
          <w:szCs w:val="28"/>
        </w:rPr>
        <w:t xml:space="preserve">, - </w:t>
      </w:r>
      <w:r w:rsidR="00DC35A9">
        <w:rPr>
          <w:color w:val="auto"/>
          <w:sz w:val="28"/>
          <w:szCs w:val="28"/>
        </w:rPr>
        <w:t>говорит</w:t>
      </w:r>
      <w:r>
        <w:rPr>
          <w:color w:val="auto"/>
          <w:sz w:val="28"/>
          <w:szCs w:val="28"/>
        </w:rPr>
        <w:t xml:space="preserve"> Надежда </w:t>
      </w:r>
      <w:proofErr w:type="spellStart"/>
      <w:r>
        <w:rPr>
          <w:color w:val="auto"/>
          <w:sz w:val="28"/>
          <w:szCs w:val="28"/>
        </w:rPr>
        <w:t>Кацура</w:t>
      </w:r>
      <w:proofErr w:type="spellEnd"/>
      <w:r>
        <w:rPr>
          <w:color w:val="auto"/>
          <w:sz w:val="28"/>
          <w:szCs w:val="28"/>
        </w:rPr>
        <w:t xml:space="preserve">, руководитель </w:t>
      </w:r>
      <w:proofErr w:type="gramStart"/>
      <w:r w:rsidR="00DC35A9">
        <w:rPr>
          <w:color w:val="auto"/>
          <w:sz w:val="28"/>
          <w:szCs w:val="28"/>
        </w:rPr>
        <w:t>орловского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Росреестра</w:t>
      </w:r>
      <w:proofErr w:type="spellEnd"/>
      <w:r w:rsidR="00DD75DB" w:rsidRPr="00DD75DB">
        <w:rPr>
          <w:color w:val="auto"/>
          <w:sz w:val="28"/>
          <w:szCs w:val="28"/>
        </w:rPr>
        <w:t>.</w:t>
      </w:r>
    </w:p>
    <w:p w:rsidR="00E03B77" w:rsidRPr="004B1DB4" w:rsidRDefault="00E03B77" w:rsidP="007C4F92">
      <w:pPr>
        <w:spacing w:line="276" w:lineRule="auto"/>
        <w:ind w:firstLine="709"/>
        <w:jc w:val="both"/>
        <w:rPr>
          <w:color w:val="auto"/>
          <w:sz w:val="8"/>
          <w:szCs w:val="8"/>
        </w:rPr>
      </w:pPr>
    </w:p>
    <w:p w:rsidR="009710E2" w:rsidRDefault="009710E2" w:rsidP="007C4F9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</w:t>
      </w:r>
      <w:r w:rsidRPr="009710E2">
        <w:rPr>
          <w:color w:val="auto"/>
          <w:sz w:val="28"/>
          <w:szCs w:val="28"/>
        </w:rPr>
        <w:t xml:space="preserve">апись о запрете </w:t>
      </w:r>
      <w:r>
        <w:rPr>
          <w:color w:val="auto"/>
          <w:sz w:val="28"/>
          <w:szCs w:val="28"/>
        </w:rPr>
        <w:t xml:space="preserve">будет внесена </w:t>
      </w:r>
      <w:r w:rsidRPr="009710E2">
        <w:rPr>
          <w:color w:val="auto"/>
          <w:sz w:val="28"/>
          <w:szCs w:val="28"/>
        </w:rPr>
        <w:t xml:space="preserve">в ЕГРН </w:t>
      </w:r>
      <w:r>
        <w:rPr>
          <w:color w:val="auto"/>
          <w:sz w:val="28"/>
          <w:szCs w:val="28"/>
        </w:rPr>
        <w:t>в</w:t>
      </w:r>
      <w:r w:rsidRPr="009710E2">
        <w:rPr>
          <w:color w:val="auto"/>
          <w:sz w:val="28"/>
          <w:szCs w:val="28"/>
        </w:rPr>
        <w:t xml:space="preserve"> течение </w:t>
      </w:r>
      <w:r>
        <w:rPr>
          <w:color w:val="auto"/>
          <w:sz w:val="28"/>
          <w:szCs w:val="28"/>
        </w:rPr>
        <w:t>5-</w:t>
      </w:r>
      <w:r w:rsidRPr="009710E2">
        <w:rPr>
          <w:color w:val="auto"/>
          <w:sz w:val="28"/>
          <w:szCs w:val="28"/>
        </w:rPr>
        <w:t>ти рабочих дней со дня приема заявления. Уведомление</w:t>
      </w:r>
      <w:r>
        <w:rPr>
          <w:color w:val="auto"/>
          <w:sz w:val="28"/>
          <w:szCs w:val="28"/>
        </w:rPr>
        <w:t xml:space="preserve"> об этом</w:t>
      </w:r>
      <w:r w:rsidRPr="009710E2">
        <w:rPr>
          <w:color w:val="auto"/>
          <w:sz w:val="28"/>
          <w:szCs w:val="28"/>
        </w:rPr>
        <w:t xml:space="preserve"> придет в личный кабинет.</w:t>
      </w:r>
      <w:r>
        <w:rPr>
          <w:color w:val="auto"/>
          <w:sz w:val="28"/>
          <w:szCs w:val="28"/>
        </w:rPr>
        <w:t xml:space="preserve"> </w:t>
      </w:r>
    </w:p>
    <w:p w:rsidR="00E03B77" w:rsidRDefault="009710E2" w:rsidP="0011430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Снять запрет</w:t>
      </w:r>
      <w:r w:rsidRPr="009710E2">
        <w:rPr>
          <w:color w:val="auto"/>
          <w:sz w:val="28"/>
          <w:szCs w:val="28"/>
        </w:rPr>
        <w:t xml:space="preserve"> можно также с помощью сервиса. </w:t>
      </w:r>
      <w:r w:rsidR="004B1DB4">
        <w:rPr>
          <w:color w:val="auto"/>
          <w:sz w:val="28"/>
          <w:szCs w:val="28"/>
        </w:rPr>
        <w:t>Для этого н</w:t>
      </w:r>
      <w:r w:rsidRPr="009710E2">
        <w:rPr>
          <w:color w:val="auto"/>
          <w:sz w:val="28"/>
          <w:szCs w:val="28"/>
        </w:rPr>
        <w:t>адо подать заявление о снятии запрета.</w:t>
      </w:r>
      <w:r w:rsidR="00114305">
        <w:rPr>
          <w:color w:val="auto"/>
          <w:sz w:val="28"/>
          <w:szCs w:val="28"/>
        </w:rPr>
        <w:t xml:space="preserve"> </w:t>
      </w:r>
      <w:r w:rsidR="00114305" w:rsidRPr="00114305">
        <w:rPr>
          <w:color w:val="auto"/>
          <w:sz w:val="28"/>
          <w:szCs w:val="28"/>
        </w:rPr>
        <w:t>В течение пяти рабочих дней с подачи заявления</w:t>
      </w:r>
      <w:r w:rsidR="00114305">
        <w:rPr>
          <w:color w:val="auto"/>
          <w:sz w:val="28"/>
          <w:szCs w:val="28"/>
        </w:rPr>
        <w:t xml:space="preserve"> з</w:t>
      </w:r>
      <w:r w:rsidR="00114305" w:rsidRPr="00114305">
        <w:rPr>
          <w:color w:val="auto"/>
          <w:sz w:val="28"/>
          <w:szCs w:val="28"/>
        </w:rPr>
        <w:t>апись о запрете регистрации</w:t>
      </w:r>
      <w:r w:rsidR="00114305">
        <w:rPr>
          <w:color w:val="auto"/>
          <w:sz w:val="28"/>
          <w:szCs w:val="28"/>
        </w:rPr>
        <w:t xml:space="preserve"> будет </w:t>
      </w:r>
      <w:r w:rsidR="009713E5">
        <w:rPr>
          <w:color w:val="auto"/>
          <w:sz w:val="28"/>
          <w:szCs w:val="28"/>
        </w:rPr>
        <w:t>погашена</w:t>
      </w:r>
      <w:r w:rsidR="009713E5" w:rsidRPr="009713E5">
        <w:rPr>
          <w:color w:val="auto"/>
          <w:sz w:val="28"/>
          <w:szCs w:val="28"/>
        </w:rPr>
        <w:t xml:space="preserve"> </w:t>
      </w:r>
      <w:r w:rsidR="009713E5">
        <w:rPr>
          <w:color w:val="auto"/>
          <w:sz w:val="28"/>
          <w:szCs w:val="28"/>
        </w:rPr>
        <w:t>в</w:t>
      </w:r>
      <w:r w:rsidR="009713E5" w:rsidRPr="00114305">
        <w:rPr>
          <w:color w:val="auto"/>
          <w:sz w:val="28"/>
          <w:szCs w:val="28"/>
        </w:rPr>
        <w:t xml:space="preserve"> ЕГРН</w:t>
      </w:r>
      <w:r w:rsidR="00114305">
        <w:rPr>
          <w:color w:val="auto"/>
          <w:sz w:val="28"/>
          <w:szCs w:val="28"/>
        </w:rPr>
        <w:t xml:space="preserve">, </w:t>
      </w:r>
      <w:r w:rsidR="00114305" w:rsidRPr="00114305">
        <w:rPr>
          <w:color w:val="auto"/>
          <w:sz w:val="28"/>
          <w:szCs w:val="28"/>
        </w:rPr>
        <w:t xml:space="preserve">а уведомление об этом </w:t>
      </w:r>
      <w:r w:rsidR="00114305">
        <w:rPr>
          <w:color w:val="auto"/>
          <w:sz w:val="28"/>
          <w:szCs w:val="28"/>
        </w:rPr>
        <w:t xml:space="preserve">направлено </w:t>
      </w:r>
      <w:r w:rsidR="00114305" w:rsidRPr="00114305">
        <w:rPr>
          <w:color w:val="auto"/>
          <w:sz w:val="28"/>
          <w:szCs w:val="28"/>
        </w:rPr>
        <w:t>в личный кабинет.</w:t>
      </w:r>
    </w:p>
    <w:p w:rsidR="004B1DB4" w:rsidRDefault="00DC35A9" w:rsidP="0011430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4B1DB4">
        <w:rPr>
          <w:color w:val="auto"/>
          <w:sz w:val="28"/>
          <w:szCs w:val="28"/>
        </w:rPr>
        <w:t xml:space="preserve"> прошедшем году орловцы направили </w:t>
      </w:r>
      <w:r w:rsidR="00F44340">
        <w:rPr>
          <w:color w:val="auto"/>
          <w:sz w:val="28"/>
          <w:szCs w:val="28"/>
        </w:rPr>
        <w:t>более</w:t>
      </w:r>
      <w:r w:rsidR="004B1DB4">
        <w:rPr>
          <w:color w:val="auto"/>
          <w:sz w:val="28"/>
          <w:szCs w:val="28"/>
        </w:rPr>
        <w:t xml:space="preserve"> </w:t>
      </w:r>
      <w:r w:rsidR="00F44340">
        <w:rPr>
          <w:color w:val="auto"/>
          <w:sz w:val="28"/>
          <w:szCs w:val="28"/>
        </w:rPr>
        <w:t>900</w:t>
      </w:r>
      <w:r w:rsidR="004B1DB4">
        <w:rPr>
          <w:color w:val="auto"/>
          <w:sz w:val="28"/>
          <w:szCs w:val="28"/>
        </w:rPr>
        <w:t xml:space="preserve"> заявлений в </w:t>
      </w:r>
      <w:proofErr w:type="gramStart"/>
      <w:r>
        <w:rPr>
          <w:color w:val="auto"/>
          <w:sz w:val="28"/>
          <w:szCs w:val="28"/>
        </w:rPr>
        <w:t>региональный</w:t>
      </w:r>
      <w:proofErr w:type="gramEnd"/>
      <w:r w:rsidR="004B1DB4">
        <w:rPr>
          <w:color w:val="auto"/>
          <w:sz w:val="28"/>
          <w:szCs w:val="28"/>
        </w:rPr>
        <w:t xml:space="preserve"> Росреестр о запрете сделок с недвижимостью без </w:t>
      </w:r>
      <w:r>
        <w:rPr>
          <w:color w:val="auto"/>
          <w:sz w:val="28"/>
          <w:szCs w:val="28"/>
        </w:rPr>
        <w:t>личного участия собственника. С начала этого года</w:t>
      </w:r>
      <w:r w:rsidR="004B1DB4">
        <w:rPr>
          <w:color w:val="auto"/>
          <w:sz w:val="28"/>
          <w:szCs w:val="28"/>
        </w:rPr>
        <w:t xml:space="preserve"> </w:t>
      </w:r>
      <w:r w:rsidR="00AF55E6">
        <w:rPr>
          <w:color w:val="auto"/>
          <w:sz w:val="28"/>
          <w:szCs w:val="28"/>
        </w:rPr>
        <w:t>по</w:t>
      </w:r>
      <w:r w:rsidR="00F44340">
        <w:rPr>
          <w:color w:val="auto"/>
          <w:sz w:val="28"/>
          <w:szCs w:val="28"/>
        </w:rPr>
        <w:t>ступило</w:t>
      </w:r>
      <w:r w:rsidR="004B1DB4">
        <w:rPr>
          <w:color w:val="auto"/>
          <w:sz w:val="28"/>
          <w:szCs w:val="28"/>
        </w:rPr>
        <w:t xml:space="preserve"> </w:t>
      </w:r>
      <w:r w:rsidR="00F44340">
        <w:rPr>
          <w:color w:val="auto"/>
          <w:sz w:val="28"/>
          <w:szCs w:val="28"/>
        </w:rPr>
        <w:t>153</w:t>
      </w:r>
      <w:r w:rsidR="004B1DB4">
        <w:rPr>
          <w:color w:val="auto"/>
          <w:sz w:val="28"/>
          <w:szCs w:val="28"/>
        </w:rPr>
        <w:t xml:space="preserve"> </w:t>
      </w:r>
      <w:proofErr w:type="gramStart"/>
      <w:r w:rsidR="004B1DB4">
        <w:rPr>
          <w:color w:val="auto"/>
          <w:sz w:val="28"/>
          <w:szCs w:val="28"/>
        </w:rPr>
        <w:t>таких</w:t>
      </w:r>
      <w:proofErr w:type="gramEnd"/>
      <w:r w:rsidR="004B1DB4">
        <w:rPr>
          <w:color w:val="auto"/>
          <w:sz w:val="28"/>
          <w:szCs w:val="28"/>
        </w:rPr>
        <w:t xml:space="preserve"> обращени</w:t>
      </w:r>
      <w:r w:rsidR="00F44340">
        <w:rPr>
          <w:color w:val="auto"/>
          <w:sz w:val="28"/>
          <w:szCs w:val="28"/>
        </w:rPr>
        <w:t>я</w:t>
      </w:r>
      <w:r w:rsidR="004B1DB4">
        <w:rPr>
          <w:color w:val="auto"/>
          <w:sz w:val="28"/>
          <w:szCs w:val="28"/>
        </w:rPr>
        <w:t>.</w:t>
      </w:r>
      <w:r w:rsidR="00F44340">
        <w:rPr>
          <w:color w:val="auto"/>
          <w:sz w:val="28"/>
          <w:szCs w:val="28"/>
        </w:rPr>
        <w:t xml:space="preserve"> Всего на сегодняшний день </w:t>
      </w:r>
      <w:r w:rsidR="001F67AF">
        <w:rPr>
          <w:color w:val="auto"/>
          <w:sz w:val="28"/>
          <w:szCs w:val="28"/>
        </w:rPr>
        <w:t xml:space="preserve">по заявлениям собственников недвижимости </w:t>
      </w:r>
      <w:r w:rsidR="00F44340">
        <w:rPr>
          <w:color w:val="auto"/>
          <w:sz w:val="28"/>
          <w:szCs w:val="28"/>
        </w:rPr>
        <w:t xml:space="preserve">в ЕГРН </w:t>
      </w:r>
      <w:r w:rsidR="001F67AF">
        <w:rPr>
          <w:color w:val="auto"/>
          <w:sz w:val="28"/>
          <w:szCs w:val="28"/>
        </w:rPr>
        <w:t>внесено без малого</w:t>
      </w:r>
      <w:r w:rsidR="00F44340">
        <w:rPr>
          <w:color w:val="auto"/>
          <w:sz w:val="28"/>
          <w:szCs w:val="28"/>
        </w:rPr>
        <w:t xml:space="preserve"> 7 тысяч</w:t>
      </w:r>
      <w:r w:rsidR="001F67AF">
        <w:rPr>
          <w:color w:val="auto"/>
          <w:sz w:val="28"/>
          <w:szCs w:val="28"/>
        </w:rPr>
        <w:t xml:space="preserve"> запретов на совершение сделок с недвижимостью, находящейся в орловском регионе.</w:t>
      </w:r>
      <w:r w:rsidR="00F44340">
        <w:rPr>
          <w:color w:val="auto"/>
          <w:sz w:val="28"/>
          <w:szCs w:val="28"/>
        </w:rPr>
        <w:t xml:space="preserve"> </w:t>
      </w:r>
      <w:r w:rsidR="004B1DB4">
        <w:rPr>
          <w:color w:val="auto"/>
          <w:sz w:val="28"/>
          <w:szCs w:val="28"/>
        </w:rPr>
        <w:t xml:space="preserve"> </w:t>
      </w:r>
    </w:p>
    <w:p w:rsidR="00F33E60" w:rsidRDefault="00F33E60" w:rsidP="0011430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F33E60" w:rsidRDefault="00F33E60" w:rsidP="0011430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620BF9" w:rsidRDefault="00620BF9">
      <w:pPr>
        <w:rPr>
          <w:rFonts w:ascii="Arial" w:hAnsi="Arial"/>
          <w:b/>
          <w:i/>
          <w:color w:val="0070C0"/>
          <w:sz w:val="18"/>
          <w:szCs w:val="18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proofErr w:type="spellStart"/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</w:t>
                                  </w:r>
                                  <w:proofErr w:type="spellEnd"/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 xml:space="preserve">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733226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733226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proofErr w:type="spellStart"/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</w:t>
                            </w:r>
                            <w:proofErr w:type="spellEnd"/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 xml:space="preserve">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733226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733226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A15B3"/>
    <w:rsid w:val="000D50D6"/>
    <w:rsid w:val="000D5651"/>
    <w:rsid w:val="000E65A2"/>
    <w:rsid w:val="00104520"/>
    <w:rsid w:val="00105B67"/>
    <w:rsid w:val="00114305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67AF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3F51DA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B1DB4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605FC2"/>
    <w:rsid w:val="006122DF"/>
    <w:rsid w:val="006139BF"/>
    <w:rsid w:val="00620BF9"/>
    <w:rsid w:val="00625F65"/>
    <w:rsid w:val="00635C7C"/>
    <w:rsid w:val="006417DF"/>
    <w:rsid w:val="00660411"/>
    <w:rsid w:val="00661DB4"/>
    <w:rsid w:val="00664767"/>
    <w:rsid w:val="0069425E"/>
    <w:rsid w:val="006950EC"/>
    <w:rsid w:val="006A7C9F"/>
    <w:rsid w:val="006D41CE"/>
    <w:rsid w:val="006E67FB"/>
    <w:rsid w:val="007041AE"/>
    <w:rsid w:val="00723A9B"/>
    <w:rsid w:val="00732F1D"/>
    <w:rsid w:val="00733226"/>
    <w:rsid w:val="00742A21"/>
    <w:rsid w:val="00757142"/>
    <w:rsid w:val="00774174"/>
    <w:rsid w:val="00784D78"/>
    <w:rsid w:val="00794CAD"/>
    <w:rsid w:val="007C177E"/>
    <w:rsid w:val="007C32CB"/>
    <w:rsid w:val="007C4F92"/>
    <w:rsid w:val="007D5831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90E9B"/>
    <w:rsid w:val="008C0B60"/>
    <w:rsid w:val="008D193F"/>
    <w:rsid w:val="008D7455"/>
    <w:rsid w:val="008E6EEB"/>
    <w:rsid w:val="008E7FC8"/>
    <w:rsid w:val="00900E1F"/>
    <w:rsid w:val="00921E6B"/>
    <w:rsid w:val="009226AF"/>
    <w:rsid w:val="00944FCF"/>
    <w:rsid w:val="009710E2"/>
    <w:rsid w:val="009713E5"/>
    <w:rsid w:val="00973113"/>
    <w:rsid w:val="00980DAE"/>
    <w:rsid w:val="00985B19"/>
    <w:rsid w:val="009926F9"/>
    <w:rsid w:val="00992E9E"/>
    <w:rsid w:val="00997DB7"/>
    <w:rsid w:val="009A63AD"/>
    <w:rsid w:val="009C761B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2EEF"/>
    <w:rsid w:val="00AE4D7F"/>
    <w:rsid w:val="00AE6F3C"/>
    <w:rsid w:val="00AF55E6"/>
    <w:rsid w:val="00B040D7"/>
    <w:rsid w:val="00B362D8"/>
    <w:rsid w:val="00B53DCC"/>
    <w:rsid w:val="00B7609F"/>
    <w:rsid w:val="00B948CE"/>
    <w:rsid w:val="00B95CA1"/>
    <w:rsid w:val="00BA235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23D83"/>
    <w:rsid w:val="00C326C5"/>
    <w:rsid w:val="00C907D1"/>
    <w:rsid w:val="00CA4832"/>
    <w:rsid w:val="00CD3032"/>
    <w:rsid w:val="00CE130A"/>
    <w:rsid w:val="00CE25B3"/>
    <w:rsid w:val="00CE390E"/>
    <w:rsid w:val="00CE77D1"/>
    <w:rsid w:val="00D055CD"/>
    <w:rsid w:val="00D11550"/>
    <w:rsid w:val="00D141CD"/>
    <w:rsid w:val="00D17130"/>
    <w:rsid w:val="00D551B4"/>
    <w:rsid w:val="00D6382F"/>
    <w:rsid w:val="00D71C97"/>
    <w:rsid w:val="00D9381F"/>
    <w:rsid w:val="00DB79D0"/>
    <w:rsid w:val="00DC35A9"/>
    <w:rsid w:val="00DD75DB"/>
    <w:rsid w:val="00DE48BB"/>
    <w:rsid w:val="00DF61B3"/>
    <w:rsid w:val="00E03B77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33E60"/>
    <w:rsid w:val="00F416C7"/>
    <w:rsid w:val="00F44340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A480-281C-4F03-9626-44858DF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User</cp:lastModifiedBy>
  <cp:revision>2</cp:revision>
  <cp:lastPrinted>2023-02-07T12:04:00Z</cp:lastPrinted>
  <dcterms:created xsi:type="dcterms:W3CDTF">2023-04-12T08:18:00Z</dcterms:created>
  <dcterms:modified xsi:type="dcterms:W3CDTF">2023-04-12T08:18:00Z</dcterms:modified>
</cp:coreProperties>
</file>